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43F" w:rsidRDefault="0039243F" w:rsidP="0039243F">
      <w:pPr>
        <w:spacing w:after="240"/>
        <w:ind w:left="-284" w:firstLine="426"/>
        <w:jc w:val="center"/>
        <w:rPr>
          <w:rFonts w:ascii="Times New Roman" w:hAnsi="Times New Roman"/>
          <w:b/>
          <w:bCs/>
          <w:sz w:val="28"/>
          <w:szCs w:val="28"/>
        </w:rPr>
      </w:pPr>
      <w:r>
        <w:rPr>
          <w:rFonts w:ascii="Times New Roman" w:hAnsi="Times New Roman"/>
          <w:noProof/>
          <w:sz w:val="28"/>
          <w:szCs w:val="28"/>
          <w:lang w:val="ru-RU" w:eastAsia="ru-RU"/>
        </w:rPr>
        <w:drawing>
          <wp:inline distT="0" distB="0" distL="0" distR="0">
            <wp:extent cx="428625" cy="581025"/>
            <wp:effectExtent l="1905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4" cstate="print"/>
                    <a:srcRect/>
                    <a:stretch>
                      <a:fillRect/>
                    </a:stretch>
                  </pic:blipFill>
                  <pic:spPr bwMode="auto">
                    <a:xfrm>
                      <a:off x="0" y="0"/>
                      <a:ext cx="428625" cy="581025"/>
                    </a:xfrm>
                    <a:prstGeom prst="rect">
                      <a:avLst/>
                    </a:prstGeom>
                    <a:noFill/>
                    <a:ln w="9525">
                      <a:noFill/>
                      <a:miter lim="800000"/>
                      <a:headEnd/>
                      <a:tailEnd/>
                    </a:ln>
                  </pic:spPr>
                </pic:pic>
              </a:graphicData>
            </a:graphic>
          </wp:inline>
        </w:drawing>
      </w:r>
    </w:p>
    <w:p w:rsidR="0039243F" w:rsidRPr="00722DD8" w:rsidRDefault="0039243F" w:rsidP="0039243F">
      <w:pPr>
        <w:spacing w:after="240"/>
        <w:ind w:left="-284" w:firstLine="426"/>
        <w:jc w:val="center"/>
        <w:rPr>
          <w:rFonts w:ascii="Times New Roman" w:hAnsi="Times New Roman"/>
          <w:b/>
          <w:bCs/>
          <w:sz w:val="28"/>
          <w:szCs w:val="28"/>
        </w:rPr>
      </w:pPr>
      <w:r w:rsidRPr="00722DD8">
        <w:rPr>
          <w:rFonts w:ascii="Times New Roman" w:hAnsi="Times New Roman"/>
          <w:b/>
          <w:bCs/>
          <w:sz w:val="28"/>
          <w:szCs w:val="28"/>
        </w:rPr>
        <w:t>УКРАЇНА</w:t>
      </w:r>
    </w:p>
    <w:p w:rsidR="0039243F" w:rsidRPr="00722DD8" w:rsidRDefault="0039243F" w:rsidP="0039243F">
      <w:pPr>
        <w:ind w:left="-284" w:firstLine="426"/>
        <w:jc w:val="center"/>
        <w:rPr>
          <w:rFonts w:ascii="Times New Roman" w:hAnsi="Times New Roman"/>
          <w:b/>
          <w:bCs/>
          <w:sz w:val="28"/>
          <w:szCs w:val="28"/>
        </w:rPr>
      </w:pPr>
      <w:r w:rsidRPr="00722DD8">
        <w:rPr>
          <w:rFonts w:ascii="Times New Roman" w:hAnsi="Times New Roman"/>
          <w:b/>
          <w:bCs/>
          <w:sz w:val="28"/>
          <w:szCs w:val="28"/>
        </w:rPr>
        <w:t>СРІБНЯНСЬКА СЕЛИЩНА РАДА</w:t>
      </w:r>
    </w:p>
    <w:p w:rsidR="0039243F" w:rsidRPr="00722DD8" w:rsidRDefault="0039243F" w:rsidP="0039243F">
      <w:pPr>
        <w:pStyle w:val="a3"/>
        <w:spacing w:before="0" w:beforeAutospacing="0" w:after="0" w:afterAutospacing="0"/>
        <w:ind w:right="35"/>
        <w:rPr>
          <w:color w:val="000000"/>
          <w:sz w:val="20"/>
          <w:szCs w:val="20"/>
        </w:rPr>
      </w:pPr>
    </w:p>
    <w:p w:rsidR="0039243F" w:rsidRPr="00722DD8" w:rsidRDefault="0039243F" w:rsidP="00973E8F">
      <w:pPr>
        <w:autoSpaceDE w:val="0"/>
        <w:autoSpaceDN w:val="0"/>
        <w:adjustRightInd w:val="0"/>
        <w:spacing w:after="120" w:line="240" w:lineRule="auto"/>
        <w:ind w:left="-284" w:firstLine="426"/>
        <w:jc w:val="center"/>
        <w:rPr>
          <w:rFonts w:ascii="Times New Roman" w:hAnsi="Times New Roman"/>
          <w:b/>
          <w:bCs/>
          <w:sz w:val="28"/>
          <w:szCs w:val="28"/>
        </w:rPr>
      </w:pPr>
      <w:r w:rsidRPr="00722DD8">
        <w:rPr>
          <w:rFonts w:ascii="Times New Roman" w:hAnsi="Times New Roman"/>
          <w:b/>
          <w:bCs/>
          <w:sz w:val="28"/>
          <w:szCs w:val="28"/>
        </w:rPr>
        <w:t>РІШЕННЯ</w:t>
      </w:r>
    </w:p>
    <w:p w:rsidR="0039243F" w:rsidRDefault="0039243F" w:rsidP="00973E8F">
      <w:pPr>
        <w:autoSpaceDE w:val="0"/>
        <w:autoSpaceDN w:val="0"/>
        <w:adjustRightInd w:val="0"/>
        <w:spacing w:after="120" w:line="240" w:lineRule="auto"/>
        <w:ind w:left="-284" w:firstLine="426"/>
        <w:jc w:val="center"/>
        <w:rPr>
          <w:rFonts w:ascii="Times New Roman" w:hAnsi="Times New Roman"/>
          <w:sz w:val="28"/>
          <w:szCs w:val="28"/>
        </w:rPr>
      </w:pPr>
      <w:r w:rsidRPr="00722DD8">
        <w:rPr>
          <w:rFonts w:ascii="Times New Roman" w:hAnsi="Times New Roman"/>
          <w:sz w:val="28"/>
          <w:szCs w:val="28"/>
        </w:rPr>
        <w:t>(</w:t>
      </w:r>
      <w:r>
        <w:rPr>
          <w:rFonts w:ascii="Times New Roman" w:hAnsi="Times New Roman"/>
          <w:sz w:val="28"/>
          <w:szCs w:val="28"/>
        </w:rPr>
        <w:t>чотирнадцята</w:t>
      </w:r>
      <w:r w:rsidRPr="00722DD8">
        <w:rPr>
          <w:rFonts w:ascii="Times New Roman" w:hAnsi="Times New Roman"/>
          <w:sz w:val="28"/>
          <w:szCs w:val="28"/>
        </w:rPr>
        <w:t xml:space="preserve"> сесія </w:t>
      </w:r>
      <w:r>
        <w:rPr>
          <w:rFonts w:ascii="Times New Roman" w:hAnsi="Times New Roman"/>
          <w:sz w:val="28"/>
          <w:szCs w:val="28"/>
        </w:rPr>
        <w:t>восьмого</w:t>
      </w:r>
      <w:r w:rsidRPr="00722DD8">
        <w:rPr>
          <w:rFonts w:ascii="Times New Roman" w:hAnsi="Times New Roman"/>
          <w:sz w:val="28"/>
          <w:szCs w:val="28"/>
        </w:rPr>
        <w:t xml:space="preserve"> скликання)</w:t>
      </w:r>
    </w:p>
    <w:p w:rsidR="0039243F" w:rsidRPr="00B43AD0" w:rsidRDefault="0039243F" w:rsidP="000357AF">
      <w:pPr>
        <w:autoSpaceDE w:val="0"/>
        <w:autoSpaceDN w:val="0"/>
        <w:adjustRightInd w:val="0"/>
        <w:spacing w:after="0" w:line="240" w:lineRule="auto"/>
        <w:ind w:left="-284" w:firstLine="426"/>
        <w:jc w:val="center"/>
        <w:rPr>
          <w:rFonts w:ascii="Times New Roman" w:hAnsi="Times New Roman"/>
          <w:sz w:val="16"/>
          <w:szCs w:val="16"/>
        </w:rPr>
      </w:pPr>
    </w:p>
    <w:p w:rsidR="0039243F" w:rsidRPr="00722DD8" w:rsidRDefault="00B43AD0" w:rsidP="000357AF">
      <w:pPr>
        <w:spacing w:after="0" w:line="240" w:lineRule="auto"/>
        <w:jc w:val="both"/>
        <w:rPr>
          <w:rFonts w:ascii="Times New Roman" w:hAnsi="Times New Roman"/>
          <w:sz w:val="28"/>
          <w:szCs w:val="28"/>
        </w:rPr>
      </w:pPr>
      <w:r>
        <w:rPr>
          <w:rFonts w:ascii="Times New Roman" w:hAnsi="Times New Roman"/>
          <w:sz w:val="28"/>
          <w:szCs w:val="28"/>
        </w:rPr>
        <w:t>04 лютого</w:t>
      </w:r>
      <w:r w:rsidR="0039243F">
        <w:rPr>
          <w:rFonts w:ascii="Times New Roman" w:hAnsi="Times New Roman"/>
          <w:sz w:val="28"/>
          <w:szCs w:val="28"/>
        </w:rPr>
        <w:t xml:space="preserve"> </w:t>
      </w:r>
      <w:r w:rsidR="0039243F" w:rsidRPr="00722DD8">
        <w:rPr>
          <w:rFonts w:ascii="Times New Roman" w:hAnsi="Times New Roman"/>
          <w:sz w:val="28"/>
          <w:szCs w:val="28"/>
        </w:rPr>
        <w:t>20</w:t>
      </w:r>
      <w:r w:rsidR="0039243F">
        <w:rPr>
          <w:rFonts w:ascii="Times New Roman" w:hAnsi="Times New Roman"/>
          <w:sz w:val="28"/>
          <w:szCs w:val="28"/>
        </w:rPr>
        <w:t>22</w:t>
      </w:r>
      <w:r w:rsidR="0039243F" w:rsidRPr="00722DD8">
        <w:rPr>
          <w:rFonts w:ascii="Times New Roman" w:hAnsi="Times New Roman"/>
          <w:sz w:val="28"/>
          <w:szCs w:val="28"/>
        </w:rPr>
        <w:t xml:space="preserve"> року     </w:t>
      </w:r>
      <w:r w:rsidR="0039243F" w:rsidRPr="00722DD8">
        <w:rPr>
          <w:rFonts w:ascii="Times New Roman" w:hAnsi="Times New Roman"/>
          <w:sz w:val="28"/>
          <w:szCs w:val="28"/>
        </w:rPr>
        <w:tab/>
      </w:r>
      <w:r w:rsidR="0039243F" w:rsidRPr="00722DD8">
        <w:rPr>
          <w:rFonts w:ascii="Times New Roman" w:hAnsi="Times New Roman"/>
          <w:sz w:val="28"/>
          <w:szCs w:val="28"/>
        </w:rPr>
        <w:tab/>
      </w:r>
      <w:r w:rsidR="0039243F" w:rsidRPr="00722DD8">
        <w:rPr>
          <w:rFonts w:ascii="Times New Roman" w:hAnsi="Times New Roman"/>
          <w:sz w:val="28"/>
          <w:szCs w:val="28"/>
        </w:rPr>
        <w:tab/>
      </w:r>
      <w:r w:rsidR="0039243F" w:rsidRPr="00722DD8">
        <w:rPr>
          <w:rFonts w:ascii="Times New Roman" w:hAnsi="Times New Roman"/>
          <w:sz w:val="28"/>
          <w:szCs w:val="28"/>
        </w:rPr>
        <w:tab/>
      </w:r>
      <w:r w:rsidR="0039243F" w:rsidRPr="00722DD8">
        <w:rPr>
          <w:rFonts w:ascii="Times New Roman" w:hAnsi="Times New Roman"/>
          <w:sz w:val="28"/>
          <w:szCs w:val="28"/>
        </w:rPr>
        <w:tab/>
      </w:r>
      <w:r w:rsidR="0039243F" w:rsidRPr="00722DD8">
        <w:rPr>
          <w:rFonts w:ascii="Times New Roman" w:hAnsi="Times New Roman"/>
          <w:sz w:val="28"/>
          <w:szCs w:val="28"/>
        </w:rPr>
        <w:tab/>
      </w:r>
      <w:r w:rsidR="0039243F" w:rsidRPr="00722DD8">
        <w:rPr>
          <w:rFonts w:ascii="Times New Roman" w:hAnsi="Times New Roman"/>
          <w:sz w:val="28"/>
          <w:szCs w:val="28"/>
        </w:rPr>
        <w:tab/>
      </w:r>
      <w:r w:rsidR="0039243F" w:rsidRPr="00722DD8">
        <w:rPr>
          <w:rFonts w:ascii="Times New Roman" w:hAnsi="Times New Roman"/>
          <w:sz w:val="28"/>
          <w:szCs w:val="28"/>
        </w:rPr>
        <w:tab/>
      </w:r>
    </w:p>
    <w:p w:rsidR="0039243F" w:rsidRDefault="0039243F" w:rsidP="000357AF">
      <w:pPr>
        <w:spacing w:after="0" w:line="240" w:lineRule="auto"/>
        <w:jc w:val="both"/>
        <w:rPr>
          <w:rFonts w:ascii="Times New Roman" w:hAnsi="Times New Roman"/>
          <w:sz w:val="28"/>
          <w:szCs w:val="28"/>
        </w:rPr>
      </w:pPr>
      <w:proofErr w:type="spellStart"/>
      <w:r>
        <w:rPr>
          <w:rFonts w:ascii="Times New Roman" w:hAnsi="Times New Roman"/>
          <w:sz w:val="28"/>
          <w:szCs w:val="28"/>
        </w:rPr>
        <w:t>смт</w:t>
      </w:r>
      <w:proofErr w:type="spellEnd"/>
      <w:r w:rsidRPr="00722DD8">
        <w:rPr>
          <w:rFonts w:ascii="Times New Roman" w:hAnsi="Times New Roman"/>
          <w:sz w:val="28"/>
          <w:szCs w:val="28"/>
        </w:rPr>
        <w:t xml:space="preserve"> Срібне</w:t>
      </w:r>
    </w:p>
    <w:p w:rsidR="00DC2ECA" w:rsidRDefault="00DC2ECA" w:rsidP="000357AF">
      <w:pPr>
        <w:spacing w:after="0" w:line="240" w:lineRule="auto"/>
        <w:jc w:val="both"/>
        <w:rPr>
          <w:rFonts w:ascii="Times New Roman" w:hAnsi="Times New Roman"/>
          <w:sz w:val="28"/>
          <w:szCs w:val="28"/>
        </w:rPr>
      </w:pPr>
    </w:p>
    <w:p w:rsidR="00DC2ECA" w:rsidRPr="00DC2ECA" w:rsidRDefault="00DC2ECA" w:rsidP="000357AF">
      <w:pPr>
        <w:spacing w:line="240" w:lineRule="auto"/>
        <w:ind w:right="5102"/>
        <w:jc w:val="both"/>
        <w:rPr>
          <w:rFonts w:ascii="Times New Roman" w:hAnsi="Times New Roman"/>
          <w:b/>
          <w:sz w:val="28"/>
          <w:szCs w:val="28"/>
        </w:rPr>
      </w:pPr>
      <w:r w:rsidRPr="00DC2ECA">
        <w:rPr>
          <w:rFonts w:ascii="Times New Roman" w:hAnsi="Times New Roman"/>
          <w:b/>
          <w:sz w:val="28"/>
          <w:szCs w:val="28"/>
        </w:rPr>
        <w:t>Про затвердження Програми проведення культурно-мистецьких заходів в Срібнянській селищній раді на 2022-2024 роки</w:t>
      </w:r>
    </w:p>
    <w:p w:rsidR="00DC2ECA" w:rsidRPr="00DC2ECA" w:rsidRDefault="00DC2ECA" w:rsidP="000357AF">
      <w:pPr>
        <w:spacing w:after="0" w:line="240" w:lineRule="auto"/>
        <w:rPr>
          <w:rFonts w:ascii="Times New Roman" w:hAnsi="Times New Roman"/>
          <w:sz w:val="28"/>
          <w:szCs w:val="28"/>
        </w:rPr>
      </w:pPr>
    </w:p>
    <w:p w:rsidR="00DC2ECA" w:rsidRPr="00DC2ECA" w:rsidRDefault="00DC2ECA" w:rsidP="000357AF">
      <w:pPr>
        <w:tabs>
          <w:tab w:val="left" w:pos="567"/>
        </w:tabs>
        <w:spacing w:line="240" w:lineRule="auto"/>
        <w:ind w:firstLine="567"/>
        <w:jc w:val="both"/>
        <w:rPr>
          <w:rFonts w:ascii="Times New Roman" w:hAnsi="Times New Roman"/>
          <w:b/>
          <w:sz w:val="28"/>
          <w:szCs w:val="28"/>
        </w:rPr>
      </w:pPr>
      <w:r w:rsidRPr="00DC2ECA">
        <w:rPr>
          <w:rFonts w:ascii="Times New Roman" w:hAnsi="Times New Roman"/>
          <w:sz w:val="28"/>
          <w:szCs w:val="28"/>
        </w:rPr>
        <w:t xml:space="preserve">З метою забезпечення проведення на належному рівні культурно-мистецьких заходів в Срібнянській селищній раді, </w:t>
      </w:r>
      <w:r w:rsidRPr="00DC2ECA">
        <w:rPr>
          <w:rFonts w:ascii="Times New Roman" w:hAnsi="Times New Roman"/>
          <w:noProof/>
          <w:sz w:val="28"/>
          <w:szCs w:val="28"/>
        </w:rPr>
        <w:t xml:space="preserve">керуючись </w:t>
      </w:r>
      <w:r w:rsidRPr="00DC2ECA">
        <w:rPr>
          <w:rFonts w:ascii="Times New Roman" w:hAnsi="Times New Roman"/>
          <w:sz w:val="28"/>
          <w:szCs w:val="28"/>
        </w:rPr>
        <w:t>пунктом 22 частини 1 статті 26, частини 1 статті 59 Закону України «Про місцеве самоврядування в Україні»,</w:t>
      </w:r>
      <w:r>
        <w:rPr>
          <w:rFonts w:ascii="Times New Roman" w:hAnsi="Times New Roman"/>
          <w:sz w:val="28"/>
          <w:szCs w:val="28"/>
        </w:rPr>
        <w:t xml:space="preserve"> </w:t>
      </w:r>
      <w:r w:rsidRPr="00DC2ECA">
        <w:rPr>
          <w:rFonts w:ascii="Times New Roman" w:hAnsi="Times New Roman"/>
          <w:sz w:val="28"/>
          <w:szCs w:val="28"/>
        </w:rPr>
        <w:t xml:space="preserve">селищна рада </w:t>
      </w:r>
      <w:r w:rsidRPr="00DC2ECA">
        <w:rPr>
          <w:rFonts w:ascii="Times New Roman" w:hAnsi="Times New Roman"/>
          <w:b/>
          <w:sz w:val="28"/>
          <w:szCs w:val="28"/>
        </w:rPr>
        <w:t>вирішила:</w:t>
      </w:r>
    </w:p>
    <w:p w:rsidR="00DC2ECA" w:rsidRPr="00DC2ECA" w:rsidRDefault="00DC2ECA" w:rsidP="000357AF">
      <w:pPr>
        <w:spacing w:after="0" w:line="240" w:lineRule="auto"/>
        <w:rPr>
          <w:rFonts w:ascii="Times New Roman" w:hAnsi="Times New Roman"/>
          <w:sz w:val="16"/>
          <w:szCs w:val="16"/>
        </w:rPr>
      </w:pPr>
    </w:p>
    <w:p w:rsidR="00DC2ECA" w:rsidRPr="00DC2ECA" w:rsidRDefault="00DC2ECA" w:rsidP="000357AF">
      <w:pPr>
        <w:spacing w:line="240" w:lineRule="auto"/>
        <w:ind w:firstLine="567"/>
        <w:jc w:val="both"/>
        <w:rPr>
          <w:rFonts w:ascii="Times New Roman" w:hAnsi="Times New Roman"/>
          <w:sz w:val="28"/>
          <w:szCs w:val="28"/>
        </w:rPr>
      </w:pPr>
      <w:r w:rsidRPr="00DC2ECA">
        <w:rPr>
          <w:rFonts w:ascii="Times New Roman" w:hAnsi="Times New Roman"/>
          <w:sz w:val="28"/>
          <w:szCs w:val="28"/>
        </w:rPr>
        <w:t xml:space="preserve">1. Затвердити Програму </w:t>
      </w:r>
      <w:r w:rsidRPr="00DC2ECA">
        <w:rPr>
          <w:rFonts w:ascii="Times New Roman" w:hAnsi="Times New Roman"/>
          <w:noProof/>
          <w:sz w:val="28"/>
          <w:szCs w:val="28"/>
        </w:rPr>
        <w:t xml:space="preserve">проведення культурно-мистецьких заходів в Срібнянській селищній раді на </w:t>
      </w:r>
      <w:r w:rsidRPr="00DC2ECA">
        <w:rPr>
          <w:rFonts w:ascii="Times New Roman" w:hAnsi="Times New Roman"/>
          <w:sz w:val="28"/>
          <w:szCs w:val="28"/>
        </w:rPr>
        <w:t xml:space="preserve">2022-2024 роки (далі – Програма), що додається. </w:t>
      </w:r>
    </w:p>
    <w:p w:rsidR="00DC2ECA" w:rsidRPr="00DC2ECA" w:rsidRDefault="00DC2ECA" w:rsidP="000357AF">
      <w:pPr>
        <w:spacing w:after="0" w:line="240" w:lineRule="auto"/>
        <w:ind w:firstLine="567"/>
        <w:jc w:val="both"/>
        <w:rPr>
          <w:rFonts w:ascii="Times New Roman" w:hAnsi="Times New Roman"/>
          <w:sz w:val="16"/>
          <w:szCs w:val="16"/>
        </w:rPr>
      </w:pPr>
    </w:p>
    <w:p w:rsidR="00DC2ECA" w:rsidRPr="00DC2ECA" w:rsidRDefault="00DC2ECA" w:rsidP="00DC2ECA">
      <w:pPr>
        <w:spacing w:line="240" w:lineRule="auto"/>
        <w:ind w:firstLine="567"/>
        <w:jc w:val="both"/>
        <w:rPr>
          <w:rFonts w:ascii="Times New Roman" w:hAnsi="Times New Roman"/>
          <w:sz w:val="28"/>
          <w:szCs w:val="28"/>
        </w:rPr>
      </w:pPr>
      <w:r w:rsidRPr="00DC2ECA">
        <w:rPr>
          <w:rFonts w:ascii="Times New Roman" w:hAnsi="Times New Roman"/>
          <w:sz w:val="28"/>
          <w:szCs w:val="28"/>
        </w:rPr>
        <w:t>2. Головними розпорядниками коштів визначити Срібнянську селищну раду та відділ культури та туризму селищної ради.</w:t>
      </w:r>
    </w:p>
    <w:p w:rsidR="00DC2ECA" w:rsidRPr="00DC2ECA" w:rsidRDefault="00DC2ECA" w:rsidP="00DC2ECA">
      <w:pPr>
        <w:tabs>
          <w:tab w:val="left" w:pos="567"/>
        </w:tabs>
        <w:spacing w:after="0" w:line="240" w:lineRule="auto"/>
        <w:ind w:firstLine="567"/>
        <w:jc w:val="both"/>
        <w:rPr>
          <w:rFonts w:ascii="Times New Roman" w:hAnsi="Times New Roman"/>
          <w:sz w:val="16"/>
          <w:szCs w:val="16"/>
        </w:rPr>
      </w:pPr>
    </w:p>
    <w:p w:rsidR="00DC2ECA" w:rsidRPr="00DC2ECA" w:rsidRDefault="00DC2ECA" w:rsidP="00DC2ECA">
      <w:pPr>
        <w:spacing w:line="240" w:lineRule="auto"/>
        <w:ind w:firstLine="567"/>
        <w:jc w:val="both"/>
        <w:rPr>
          <w:rFonts w:ascii="Times New Roman" w:hAnsi="Times New Roman"/>
          <w:sz w:val="28"/>
          <w:szCs w:val="28"/>
        </w:rPr>
      </w:pPr>
      <w:r w:rsidRPr="00DC2ECA">
        <w:rPr>
          <w:rFonts w:ascii="Times New Roman" w:hAnsi="Times New Roman"/>
          <w:sz w:val="28"/>
          <w:szCs w:val="28"/>
        </w:rPr>
        <w:t>3. Фінансовому управлінню Срібнянської селищної ради передбачити кошти на фінансування даної Програми.</w:t>
      </w:r>
    </w:p>
    <w:p w:rsidR="00DC2ECA" w:rsidRPr="00DC2ECA" w:rsidRDefault="00DC2ECA" w:rsidP="00DC2ECA">
      <w:pPr>
        <w:pStyle w:val="a3"/>
        <w:ind w:firstLine="567"/>
        <w:jc w:val="both"/>
        <w:rPr>
          <w:sz w:val="28"/>
          <w:szCs w:val="28"/>
        </w:rPr>
      </w:pPr>
      <w:r w:rsidRPr="00DC2ECA">
        <w:rPr>
          <w:sz w:val="28"/>
          <w:szCs w:val="28"/>
        </w:rPr>
        <w:t>4. Контроль за виконанням цього рішення покласти на постійну комісію селищної ради з питань бюджету, соціально-економічного розвитку та інвестиційної діяльності.</w:t>
      </w:r>
    </w:p>
    <w:p w:rsidR="00DC2ECA" w:rsidRPr="00DC2ECA" w:rsidRDefault="00DC2ECA" w:rsidP="00DC2ECA">
      <w:pPr>
        <w:ind w:firstLine="567"/>
        <w:jc w:val="both"/>
        <w:rPr>
          <w:rFonts w:ascii="Times New Roman" w:hAnsi="Times New Roman"/>
          <w:sz w:val="28"/>
          <w:szCs w:val="28"/>
        </w:rPr>
      </w:pPr>
    </w:p>
    <w:p w:rsidR="00DC2ECA" w:rsidRPr="00DC2ECA" w:rsidRDefault="00DC2ECA" w:rsidP="00DC2ECA">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b/>
          <w:color w:val="auto"/>
          <w:sz w:val="28"/>
          <w:szCs w:val="28"/>
          <w:lang w:val="uk-UA"/>
        </w:rPr>
      </w:pPr>
      <w:r w:rsidRPr="00DC2ECA">
        <w:rPr>
          <w:rFonts w:ascii="Times New Roman" w:hAnsi="Times New Roman" w:cs="Times New Roman"/>
          <w:b/>
          <w:color w:val="auto"/>
          <w:sz w:val="28"/>
          <w:szCs w:val="28"/>
          <w:lang w:val="uk-UA"/>
        </w:rPr>
        <w:t>Селищний голова                                                                    Олена ПАНЧЕНКО</w:t>
      </w:r>
    </w:p>
    <w:p w:rsidR="00DC2ECA" w:rsidRPr="00DC2ECA" w:rsidRDefault="00DC2ECA" w:rsidP="00DC2ECA">
      <w:pPr>
        <w:ind w:left="5040"/>
        <w:rPr>
          <w:rFonts w:ascii="Times New Roman" w:hAnsi="Times New Roman"/>
          <w:sz w:val="28"/>
          <w:szCs w:val="28"/>
        </w:rPr>
        <w:sectPr w:rsidR="00DC2ECA" w:rsidRPr="00DC2ECA" w:rsidSect="008E7997">
          <w:pgSz w:w="11906" w:h="16838"/>
          <w:pgMar w:top="1134" w:right="567" w:bottom="1134" w:left="1701" w:header="709" w:footer="709" w:gutter="0"/>
          <w:cols w:space="708"/>
          <w:docGrid w:linePitch="360"/>
        </w:sectPr>
      </w:pPr>
    </w:p>
    <w:p w:rsidR="00DC2ECA" w:rsidRPr="00DC2ECA" w:rsidRDefault="00DC2ECA" w:rsidP="000357AF">
      <w:pPr>
        <w:spacing w:after="0" w:line="240" w:lineRule="auto"/>
        <w:ind w:left="5103"/>
        <w:rPr>
          <w:rFonts w:ascii="Times New Roman" w:hAnsi="Times New Roman"/>
          <w:sz w:val="28"/>
          <w:szCs w:val="28"/>
        </w:rPr>
      </w:pPr>
      <w:r>
        <w:rPr>
          <w:rFonts w:ascii="Times New Roman" w:hAnsi="Times New Roman"/>
          <w:sz w:val="28"/>
          <w:szCs w:val="28"/>
        </w:rPr>
        <w:lastRenderedPageBreak/>
        <w:t xml:space="preserve">           </w:t>
      </w:r>
      <w:r w:rsidRPr="00DC2ECA">
        <w:rPr>
          <w:rFonts w:ascii="Times New Roman" w:hAnsi="Times New Roman"/>
          <w:sz w:val="28"/>
          <w:szCs w:val="28"/>
        </w:rPr>
        <w:t>ЗАТВЕРДЖЕНО</w:t>
      </w:r>
    </w:p>
    <w:p w:rsidR="00DC2ECA" w:rsidRPr="00DC2ECA" w:rsidRDefault="00DC2ECA" w:rsidP="000357AF">
      <w:pPr>
        <w:spacing w:after="0" w:line="240" w:lineRule="auto"/>
        <w:rPr>
          <w:rFonts w:ascii="Times New Roman" w:hAnsi="Times New Roman"/>
          <w:sz w:val="28"/>
          <w:szCs w:val="28"/>
        </w:rPr>
      </w:pPr>
      <w:r w:rsidRPr="00DC2ECA">
        <w:rPr>
          <w:rFonts w:ascii="Times New Roman" w:hAnsi="Times New Roman"/>
          <w:sz w:val="28"/>
          <w:szCs w:val="28"/>
        </w:rPr>
        <w:t xml:space="preserve">                                                                                    рішення чотирнадцятої сесії</w:t>
      </w:r>
    </w:p>
    <w:p w:rsidR="00DC2ECA" w:rsidRPr="00DC2ECA" w:rsidRDefault="00DC2ECA" w:rsidP="000357AF">
      <w:pPr>
        <w:spacing w:after="0" w:line="240" w:lineRule="auto"/>
        <w:rPr>
          <w:rFonts w:ascii="Times New Roman" w:hAnsi="Times New Roman"/>
          <w:sz w:val="28"/>
          <w:szCs w:val="28"/>
        </w:rPr>
      </w:pPr>
      <w:r w:rsidRPr="00DC2ECA">
        <w:rPr>
          <w:rFonts w:ascii="Times New Roman" w:hAnsi="Times New Roman"/>
          <w:sz w:val="28"/>
          <w:szCs w:val="28"/>
        </w:rPr>
        <w:t xml:space="preserve">                                                     </w:t>
      </w:r>
      <w:r>
        <w:rPr>
          <w:rFonts w:ascii="Times New Roman" w:hAnsi="Times New Roman"/>
          <w:sz w:val="28"/>
          <w:szCs w:val="28"/>
        </w:rPr>
        <w:t xml:space="preserve">                               </w:t>
      </w:r>
      <w:r w:rsidRPr="00DC2ECA">
        <w:rPr>
          <w:rFonts w:ascii="Times New Roman" w:hAnsi="Times New Roman"/>
          <w:sz w:val="28"/>
          <w:szCs w:val="28"/>
        </w:rPr>
        <w:t xml:space="preserve">восьмого скликання                                                                                                                                                                                                                                                                                                             </w:t>
      </w:r>
    </w:p>
    <w:p w:rsidR="00DC2ECA" w:rsidRPr="00DC2ECA" w:rsidRDefault="00DC2ECA" w:rsidP="000357AF">
      <w:pPr>
        <w:spacing w:after="0" w:line="240" w:lineRule="auto"/>
        <w:ind w:left="5103"/>
        <w:rPr>
          <w:rFonts w:ascii="Times New Roman" w:hAnsi="Times New Roman"/>
          <w:sz w:val="28"/>
          <w:szCs w:val="28"/>
        </w:rPr>
      </w:pPr>
      <w:r>
        <w:rPr>
          <w:rFonts w:ascii="Times New Roman" w:hAnsi="Times New Roman"/>
          <w:sz w:val="28"/>
          <w:szCs w:val="28"/>
        </w:rPr>
        <w:t xml:space="preserve">            </w:t>
      </w:r>
      <w:r w:rsidRPr="00DC2ECA">
        <w:rPr>
          <w:rFonts w:ascii="Times New Roman" w:hAnsi="Times New Roman"/>
          <w:sz w:val="28"/>
          <w:szCs w:val="28"/>
        </w:rPr>
        <w:t>Срібнянської селищної ради</w:t>
      </w:r>
    </w:p>
    <w:p w:rsidR="00DC2ECA" w:rsidRPr="00DC2ECA" w:rsidRDefault="00DC2ECA" w:rsidP="000357AF">
      <w:pPr>
        <w:spacing w:after="0" w:line="240" w:lineRule="auto"/>
        <w:ind w:left="5103"/>
        <w:rPr>
          <w:rFonts w:ascii="Times New Roman" w:hAnsi="Times New Roman"/>
          <w:sz w:val="28"/>
          <w:szCs w:val="28"/>
        </w:rPr>
      </w:pPr>
      <w:r>
        <w:rPr>
          <w:rFonts w:ascii="Times New Roman" w:hAnsi="Times New Roman"/>
          <w:sz w:val="28"/>
          <w:szCs w:val="28"/>
        </w:rPr>
        <w:t xml:space="preserve">            </w:t>
      </w:r>
      <w:r w:rsidRPr="00DC2ECA">
        <w:rPr>
          <w:rFonts w:ascii="Times New Roman" w:hAnsi="Times New Roman"/>
          <w:sz w:val="28"/>
          <w:szCs w:val="28"/>
        </w:rPr>
        <w:t>04 лютого 2022 р.</w:t>
      </w:r>
    </w:p>
    <w:p w:rsidR="00DC2ECA" w:rsidRPr="00DC2ECA" w:rsidRDefault="00DC2ECA" w:rsidP="000357AF">
      <w:pPr>
        <w:ind w:firstLine="709"/>
        <w:rPr>
          <w:rFonts w:ascii="Times New Roman" w:hAnsi="Times New Roman"/>
          <w:sz w:val="28"/>
          <w:szCs w:val="28"/>
        </w:rPr>
      </w:pPr>
    </w:p>
    <w:p w:rsidR="00DC2ECA" w:rsidRPr="00DC2ECA" w:rsidRDefault="00DC2ECA" w:rsidP="00DC2ECA">
      <w:pPr>
        <w:spacing w:after="0"/>
        <w:jc w:val="center"/>
        <w:rPr>
          <w:rFonts w:ascii="Times New Roman" w:hAnsi="Times New Roman"/>
          <w:b/>
          <w:sz w:val="28"/>
          <w:szCs w:val="28"/>
        </w:rPr>
      </w:pPr>
      <w:r w:rsidRPr="00DC2ECA">
        <w:rPr>
          <w:rFonts w:ascii="Times New Roman" w:hAnsi="Times New Roman"/>
          <w:b/>
          <w:sz w:val="28"/>
          <w:szCs w:val="28"/>
        </w:rPr>
        <w:t xml:space="preserve">Програма  </w:t>
      </w:r>
    </w:p>
    <w:p w:rsidR="00DC2ECA" w:rsidRPr="00DC2ECA" w:rsidRDefault="00DC2ECA" w:rsidP="00DC2ECA">
      <w:pPr>
        <w:spacing w:after="0"/>
        <w:jc w:val="center"/>
        <w:rPr>
          <w:rFonts w:ascii="Times New Roman" w:hAnsi="Times New Roman"/>
          <w:b/>
          <w:sz w:val="28"/>
          <w:szCs w:val="28"/>
        </w:rPr>
      </w:pPr>
      <w:r w:rsidRPr="00DC2ECA">
        <w:rPr>
          <w:rFonts w:ascii="Times New Roman" w:hAnsi="Times New Roman"/>
          <w:b/>
          <w:sz w:val="28"/>
          <w:szCs w:val="28"/>
        </w:rPr>
        <w:t>проведення культурно-мистецьких заходів в Срібнянській селищній раді на 2022-2024 роки</w:t>
      </w:r>
    </w:p>
    <w:p w:rsidR="00DC2ECA" w:rsidRPr="000357AF" w:rsidRDefault="00DC2ECA" w:rsidP="00DC2ECA">
      <w:pPr>
        <w:jc w:val="center"/>
        <w:rPr>
          <w:rFonts w:ascii="Times New Roman" w:hAnsi="Times New Roman"/>
          <w:b/>
          <w:sz w:val="18"/>
          <w:szCs w:val="18"/>
        </w:rPr>
      </w:pPr>
    </w:p>
    <w:p w:rsidR="00DC2ECA" w:rsidRPr="00DC2ECA" w:rsidRDefault="00DC2ECA" w:rsidP="00DC2ECA">
      <w:pPr>
        <w:jc w:val="center"/>
        <w:rPr>
          <w:rFonts w:ascii="Times New Roman" w:hAnsi="Times New Roman"/>
          <w:b/>
          <w:bCs/>
          <w:sz w:val="28"/>
          <w:szCs w:val="28"/>
        </w:rPr>
      </w:pPr>
      <w:r w:rsidRPr="00DC2ECA">
        <w:rPr>
          <w:rFonts w:ascii="Times New Roman" w:hAnsi="Times New Roman"/>
          <w:b/>
          <w:sz w:val="28"/>
          <w:szCs w:val="28"/>
        </w:rPr>
        <w:t xml:space="preserve">Розділ І. </w:t>
      </w:r>
      <w:r w:rsidRPr="00DC2ECA">
        <w:rPr>
          <w:rFonts w:ascii="Times New Roman" w:hAnsi="Times New Roman"/>
          <w:b/>
          <w:bCs/>
          <w:sz w:val="28"/>
          <w:szCs w:val="28"/>
        </w:rPr>
        <w:t>Паспорт Програми</w:t>
      </w:r>
    </w:p>
    <w:p w:rsidR="00DC2ECA" w:rsidRPr="000357AF" w:rsidRDefault="00DC2ECA" w:rsidP="00DC2ECA">
      <w:pPr>
        <w:rPr>
          <w:rFonts w:ascii="Times New Roman" w:hAnsi="Times New Roman"/>
          <w:b/>
          <w:bCs/>
          <w:sz w:val="16"/>
          <w:szCs w:val="1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
        <w:gridCol w:w="4451"/>
        <w:gridCol w:w="4631"/>
      </w:tblGrid>
      <w:tr w:rsidR="00DC2ECA" w:rsidRPr="00DC2ECA" w:rsidTr="005C4E28">
        <w:tc>
          <w:tcPr>
            <w:tcW w:w="566" w:type="dxa"/>
          </w:tcPr>
          <w:p w:rsidR="00DC2ECA" w:rsidRPr="00DC2ECA" w:rsidRDefault="00DC2ECA" w:rsidP="005C4E28">
            <w:pPr>
              <w:rPr>
                <w:rFonts w:ascii="Times New Roman" w:hAnsi="Times New Roman"/>
                <w:bCs/>
                <w:sz w:val="28"/>
                <w:szCs w:val="28"/>
              </w:rPr>
            </w:pPr>
            <w:r w:rsidRPr="00DC2ECA">
              <w:rPr>
                <w:rFonts w:ascii="Times New Roman" w:hAnsi="Times New Roman"/>
                <w:bCs/>
                <w:sz w:val="28"/>
                <w:szCs w:val="28"/>
              </w:rPr>
              <w:t>1</w:t>
            </w:r>
          </w:p>
        </w:tc>
        <w:tc>
          <w:tcPr>
            <w:tcW w:w="4451" w:type="dxa"/>
          </w:tcPr>
          <w:p w:rsidR="00DC2ECA" w:rsidRPr="00DC2ECA" w:rsidRDefault="00DC2ECA" w:rsidP="005C4E28">
            <w:pPr>
              <w:rPr>
                <w:rFonts w:ascii="Times New Roman" w:hAnsi="Times New Roman"/>
                <w:bCs/>
                <w:sz w:val="28"/>
                <w:szCs w:val="28"/>
              </w:rPr>
            </w:pPr>
            <w:r w:rsidRPr="00DC2ECA">
              <w:rPr>
                <w:rFonts w:ascii="Times New Roman" w:hAnsi="Times New Roman"/>
                <w:bCs/>
                <w:sz w:val="28"/>
                <w:szCs w:val="28"/>
              </w:rPr>
              <w:t>Ініціатор розроблення програми</w:t>
            </w:r>
          </w:p>
        </w:tc>
        <w:tc>
          <w:tcPr>
            <w:tcW w:w="4631" w:type="dxa"/>
          </w:tcPr>
          <w:p w:rsidR="00DC2ECA" w:rsidRPr="00DC2ECA" w:rsidRDefault="00DC2ECA" w:rsidP="005C4E28">
            <w:pPr>
              <w:rPr>
                <w:rFonts w:ascii="Times New Roman" w:hAnsi="Times New Roman"/>
                <w:bCs/>
                <w:sz w:val="28"/>
                <w:szCs w:val="28"/>
              </w:rPr>
            </w:pPr>
            <w:r w:rsidRPr="00DC2ECA">
              <w:rPr>
                <w:rFonts w:ascii="Times New Roman" w:hAnsi="Times New Roman"/>
                <w:bCs/>
                <w:sz w:val="28"/>
                <w:szCs w:val="28"/>
              </w:rPr>
              <w:t xml:space="preserve">Срібнянська селищна рада </w:t>
            </w:r>
          </w:p>
        </w:tc>
      </w:tr>
      <w:tr w:rsidR="00DC2ECA" w:rsidRPr="00DC2ECA" w:rsidTr="005C4E28">
        <w:tc>
          <w:tcPr>
            <w:tcW w:w="566" w:type="dxa"/>
          </w:tcPr>
          <w:p w:rsidR="00DC2ECA" w:rsidRPr="00DC2ECA" w:rsidRDefault="00DC2ECA" w:rsidP="005C4E28">
            <w:pPr>
              <w:rPr>
                <w:rFonts w:ascii="Times New Roman" w:hAnsi="Times New Roman"/>
                <w:bCs/>
                <w:sz w:val="28"/>
                <w:szCs w:val="28"/>
              </w:rPr>
            </w:pPr>
            <w:r w:rsidRPr="00DC2ECA">
              <w:rPr>
                <w:rFonts w:ascii="Times New Roman" w:hAnsi="Times New Roman"/>
                <w:bCs/>
                <w:sz w:val="28"/>
                <w:szCs w:val="28"/>
              </w:rPr>
              <w:t>2</w:t>
            </w:r>
          </w:p>
        </w:tc>
        <w:tc>
          <w:tcPr>
            <w:tcW w:w="4451" w:type="dxa"/>
          </w:tcPr>
          <w:p w:rsidR="00DC2ECA" w:rsidRPr="00DC2ECA" w:rsidRDefault="00DC2ECA" w:rsidP="005C4E28">
            <w:pPr>
              <w:rPr>
                <w:rFonts w:ascii="Times New Roman" w:hAnsi="Times New Roman"/>
                <w:bCs/>
                <w:sz w:val="28"/>
                <w:szCs w:val="28"/>
              </w:rPr>
            </w:pPr>
            <w:r w:rsidRPr="00DC2ECA">
              <w:rPr>
                <w:rFonts w:ascii="Times New Roman" w:hAnsi="Times New Roman"/>
                <w:sz w:val="28"/>
                <w:szCs w:val="28"/>
              </w:rPr>
              <w:t>Підстава для розробки Програми</w:t>
            </w:r>
          </w:p>
        </w:tc>
        <w:tc>
          <w:tcPr>
            <w:tcW w:w="4631" w:type="dxa"/>
          </w:tcPr>
          <w:p w:rsidR="00DC2ECA" w:rsidRPr="00DC2ECA" w:rsidRDefault="00DC2ECA" w:rsidP="005C4E28">
            <w:pPr>
              <w:widowControl w:val="0"/>
              <w:tabs>
                <w:tab w:val="left" w:pos="284"/>
                <w:tab w:val="left" w:pos="727"/>
              </w:tabs>
              <w:jc w:val="both"/>
              <w:rPr>
                <w:rFonts w:ascii="Times New Roman" w:hAnsi="Times New Roman"/>
                <w:sz w:val="28"/>
                <w:szCs w:val="28"/>
              </w:rPr>
            </w:pPr>
            <w:r w:rsidRPr="00DC2ECA">
              <w:rPr>
                <w:rFonts w:ascii="Times New Roman" w:hAnsi="Times New Roman"/>
                <w:sz w:val="28"/>
                <w:szCs w:val="28"/>
              </w:rPr>
              <w:t xml:space="preserve">Закон України «Про місцеве самоврядування в Україні»,  </w:t>
            </w:r>
          </w:p>
          <w:p w:rsidR="00DC2ECA" w:rsidRPr="00DC2ECA" w:rsidRDefault="00DC2ECA" w:rsidP="005C4E28">
            <w:pPr>
              <w:numPr>
                <w:ilvl w:val="12"/>
                <w:numId w:val="0"/>
              </w:numPr>
              <w:jc w:val="both"/>
              <w:rPr>
                <w:rFonts w:ascii="Times New Roman" w:hAnsi="Times New Roman"/>
                <w:bCs/>
                <w:sz w:val="28"/>
                <w:szCs w:val="28"/>
              </w:rPr>
            </w:pPr>
            <w:r w:rsidRPr="00DC2ECA">
              <w:rPr>
                <w:rFonts w:ascii="Times New Roman" w:hAnsi="Times New Roman"/>
                <w:sz w:val="28"/>
                <w:szCs w:val="28"/>
              </w:rPr>
              <w:t xml:space="preserve">Бюджетний кодекс України  </w:t>
            </w:r>
          </w:p>
        </w:tc>
      </w:tr>
      <w:tr w:rsidR="00DC2ECA" w:rsidRPr="00DC2ECA" w:rsidTr="005C4E28">
        <w:tc>
          <w:tcPr>
            <w:tcW w:w="566" w:type="dxa"/>
          </w:tcPr>
          <w:p w:rsidR="00DC2ECA" w:rsidRPr="00DC2ECA" w:rsidRDefault="00DC2ECA" w:rsidP="005C4E28">
            <w:pPr>
              <w:rPr>
                <w:rFonts w:ascii="Times New Roman" w:hAnsi="Times New Roman"/>
                <w:bCs/>
                <w:sz w:val="28"/>
                <w:szCs w:val="28"/>
              </w:rPr>
            </w:pPr>
            <w:r w:rsidRPr="00DC2ECA">
              <w:rPr>
                <w:rFonts w:ascii="Times New Roman" w:hAnsi="Times New Roman"/>
                <w:bCs/>
                <w:sz w:val="28"/>
                <w:szCs w:val="28"/>
              </w:rPr>
              <w:t>3</w:t>
            </w:r>
          </w:p>
        </w:tc>
        <w:tc>
          <w:tcPr>
            <w:tcW w:w="4451" w:type="dxa"/>
          </w:tcPr>
          <w:p w:rsidR="00DC2ECA" w:rsidRPr="00DC2ECA" w:rsidRDefault="00DC2ECA" w:rsidP="005C4E28">
            <w:pPr>
              <w:rPr>
                <w:rFonts w:ascii="Times New Roman" w:hAnsi="Times New Roman"/>
                <w:bCs/>
                <w:sz w:val="28"/>
                <w:szCs w:val="28"/>
              </w:rPr>
            </w:pPr>
            <w:r w:rsidRPr="00DC2ECA">
              <w:rPr>
                <w:rFonts w:ascii="Times New Roman" w:hAnsi="Times New Roman"/>
                <w:bCs/>
                <w:sz w:val="28"/>
                <w:szCs w:val="28"/>
              </w:rPr>
              <w:t>Розробники Програми</w:t>
            </w:r>
          </w:p>
        </w:tc>
        <w:tc>
          <w:tcPr>
            <w:tcW w:w="4631" w:type="dxa"/>
          </w:tcPr>
          <w:p w:rsidR="00DC2ECA" w:rsidRPr="00DC2ECA" w:rsidRDefault="00DC2ECA" w:rsidP="005C4E28">
            <w:pPr>
              <w:rPr>
                <w:rFonts w:ascii="Times New Roman" w:hAnsi="Times New Roman"/>
                <w:bCs/>
                <w:sz w:val="28"/>
                <w:szCs w:val="28"/>
              </w:rPr>
            </w:pPr>
            <w:r w:rsidRPr="00DC2ECA">
              <w:rPr>
                <w:rFonts w:ascii="Times New Roman" w:hAnsi="Times New Roman"/>
                <w:bCs/>
                <w:sz w:val="28"/>
                <w:szCs w:val="28"/>
              </w:rPr>
              <w:t xml:space="preserve">Срібнянська селищна рада </w:t>
            </w:r>
          </w:p>
        </w:tc>
      </w:tr>
      <w:tr w:rsidR="00DC2ECA" w:rsidRPr="00DC2ECA" w:rsidTr="005C4E28">
        <w:tc>
          <w:tcPr>
            <w:tcW w:w="566" w:type="dxa"/>
          </w:tcPr>
          <w:p w:rsidR="00DC2ECA" w:rsidRPr="00DC2ECA" w:rsidRDefault="00DC2ECA" w:rsidP="005C4E28">
            <w:pPr>
              <w:rPr>
                <w:rFonts w:ascii="Times New Roman" w:hAnsi="Times New Roman"/>
                <w:bCs/>
                <w:sz w:val="28"/>
                <w:szCs w:val="28"/>
              </w:rPr>
            </w:pPr>
            <w:r w:rsidRPr="00DC2ECA">
              <w:rPr>
                <w:rFonts w:ascii="Times New Roman" w:hAnsi="Times New Roman"/>
                <w:bCs/>
                <w:sz w:val="28"/>
                <w:szCs w:val="28"/>
              </w:rPr>
              <w:t>4</w:t>
            </w:r>
          </w:p>
        </w:tc>
        <w:tc>
          <w:tcPr>
            <w:tcW w:w="4451" w:type="dxa"/>
          </w:tcPr>
          <w:p w:rsidR="00DC2ECA" w:rsidRPr="00DC2ECA" w:rsidRDefault="00DC2ECA" w:rsidP="005C4E28">
            <w:pPr>
              <w:rPr>
                <w:rFonts w:ascii="Times New Roman" w:hAnsi="Times New Roman"/>
                <w:bCs/>
                <w:sz w:val="28"/>
                <w:szCs w:val="28"/>
              </w:rPr>
            </w:pPr>
            <w:r w:rsidRPr="00DC2ECA">
              <w:rPr>
                <w:rFonts w:ascii="Times New Roman" w:hAnsi="Times New Roman"/>
                <w:bCs/>
                <w:sz w:val="28"/>
                <w:szCs w:val="28"/>
              </w:rPr>
              <w:t>Відповідальні виконавці Програми</w:t>
            </w:r>
          </w:p>
        </w:tc>
        <w:tc>
          <w:tcPr>
            <w:tcW w:w="4631" w:type="dxa"/>
          </w:tcPr>
          <w:p w:rsidR="00DC2ECA" w:rsidRPr="00DC2ECA" w:rsidRDefault="00DC2ECA" w:rsidP="005C4E28">
            <w:pPr>
              <w:jc w:val="both"/>
              <w:rPr>
                <w:rFonts w:ascii="Times New Roman" w:hAnsi="Times New Roman"/>
                <w:bCs/>
                <w:sz w:val="28"/>
                <w:szCs w:val="28"/>
              </w:rPr>
            </w:pPr>
            <w:r w:rsidRPr="00DC2ECA">
              <w:rPr>
                <w:rFonts w:ascii="Times New Roman" w:hAnsi="Times New Roman"/>
                <w:bCs/>
                <w:sz w:val="28"/>
                <w:szCs w:val="28"/>
              </w:rPr>
              <w:t xml:space="preserve">Срібнянська селищна рада, відділ культури та туризму </w:t>
            </w:r>
          </w:p>
        </w:tc>
      </w:tr>
      <w:tr w:rsidR="00DC2ECA" w:rsidRPr="00DC2ECA" w:rsidTr="005C4E28">
        <w:tc>
          <w:tcPr>
            <w:tcW w:w="566" w:type="dxa"/>
          </w:tcPr>
          <w:p w:rsidR="00DC2ECA" w:rsidRPr="00DC2ECA" w:rsidRDefault="00DC2ECA" w:rsidP="005C4E28">
            <w:pPr>
              <w:rPr>
                <w:rFonts w:ascii="Times New Roman" w:hAnsi="Times New Roman"/>
                <w:bCs/>
                <w:sz w:val="28"/>
                <w:szCs w:val="28"/>
              </w:rPr>
            </w:pPr>
            <w:r w:rsidRPr="00DC2ECA">
              <w:rPr>
                <w:rFonts w:ascii="Times New Roman" w:hAnsi="Times New Roman"/>
                <w:bCs/>
                <w:sz w:val="28"/>
                <w:szCs w:val="28"/>
              </w:rPr>
              <w:t>5</w:t>
            </w:r>
          </w:p>
        </w:tc>
        <w:tc>
          <w:tcPr>
            <w:tcW w:w="4451" w:type="dxa"/>
          </w:tcPr>
          <w:p w:rsidR="00DC2ECA" w:rsidRPr="00DC2ECA" w:rsidRDefault="00DC2ECA" w:rsidP="005C4E28">
            <w:pPr>
              <w:rPr>
                <w:rFonts w:ascii="Times New Roman" w:hAnsi="Times New Roman"/>
                <w:bCs/>
                <w:sz w:val="28"/>
                <w:szCs w:val="28"/>
              </w:rPr>
            </w:pPr>
            <w:r w:rsidRPr="00DC2ECA">
              <w:rPr>
                <w:rFonts w:ascii="Times New Roman" w:hAnsi="Times New Roman"/>
                <w:bCs/>
                <w:sz w:val="28"/>
                <w:szCs w:val="28"/>
              </w:rPr>
              <w:t>Термін реалізації Програми</w:t>
            </w:r>
          </w:p>
        </w:tc>
        <w:tc>
          <w:tcPr>
            <w:tcW w:w="4631" w:type="dxa"/>
          </w:tcPr>
          <w:p w:rsidR="00DC2ECA" w:rsidRPr="00DC2ECA" w:rsidRDefault="00DC2ECA" w:rsidP="005C4E28">
            <w:pPr>
              <w:rPr>
                <w:rFonts w:ascii="Times New Roman" w:hAnsi="Times New Roman"/>
                <w:bCs/>
                <w:sz w:val="28"/>
                <w:szCs w:val="28"/>
              </w:rPr>
            </w:pPr>
            <w:r w:rsidRPr="00DC2ECA">
              <w:rPr>
                <w:rFonts w:ascii="Times New Roman" w:hAnsi="Times New Roman"/>
                <w:bCs/>
                <w:sz w:val="28"/>
                <w:szCs w:val="28"/>
              </w:rPr>
              <w:t>2022-2024 роки</w:t>
            </w:r>
          </w:p>
        </w:tc>
      </w:tr>
      <w:tr w:rsidR="00DC2ECA" w:rsidRPr="00DC2ECA" w:rsidTr="005C4E28">
        <w:tc>
          <w:tcPr>
            <w:tcW w:w="566" w:type="dxa"/>
          </w:tcPr>
          <w:p w:rsidR="00DC2ECA" w:rsidRPr="00DC2ECA" w:rsidRDefault="00DC2ECA" w:rsidP="005C4E28">
            <w:pPr>
              <w:rPr>
                <w:rFonts w:ascii="Times New Roman" w:hAnsi="Times New Roman"/>
                <w:bCs/>
                <w:sz w:val="28"/>
                <w:szCs w:val="28"/>
              </w:rPr>
            </w:pPr>
            <w:r w:rsidRPr="00DC2ECA">
              <w:rPr>
                <w:rFonts w:ascii="Times New Roman" w:hAnsi="Times New Roman"/>
                <w:bCs/>
                <w:sz w:val="28"/>
                <w:szCs w:val="28"/>
              </w:rPr>
              <w:t>6</w:t>
            </w:r>
          </w:p>
        </w:tc>
        <w:tc>
          <w:tcPr>
            <w:tcW w:w="4451" w:type="dxa"/>
          </w:tcPr>
          <w:p w:rsidR="00DC2ECA" w:rsidRPr="00DC2ECA" w:rsidRDefault="00DC2ECA" w:rsidP="005C4E28">
            <w:pPr>
              <w:jc w:val="both"/>
              <w:rPr>
                <w:rFonts w:ascii="Times New Roman" w:hAnsi="Times New Roman"/>
                <w:bCs/>
                <w:sz w:val="28"/>
                <w:szCs w:val="28"/>
              </w:rPr>
            </w:pPr>
            <w:r w:rsidRPr="00DC2ECA">
              <w:rPr>
                <w:rFonts w:ascii="Times New Roman" w:hAnsi="Times New Roman"/>
                <w:bCs/>
                <w:sz w:val="28"/>
                <w:szCs w:val="28"/>
              </w:rPr>
              <w:t xml:space="preserve">Джерела фінансування </w:t>
            </w:r>
          </w:p>
        </w:tc>
        <w:tc>
          <w:tcPr>
            <w:tcW w:w="4631" w:type="dxa"/>
          </w:tcPr>
          <w:p w:rsidR="00DC2ECA" w:rsidRPr="00DC2ECA" w:rsidRDefault="00DC2ECA" w:rsidP="005C4E28">
            <w:pPr>
              <w:jc w:val="both"/>
              <w:rPr>
                <w:rFonts w:ascii="Times New Roman" w:hAnsi="Times New Roman"/>
                <w:sz w:val="28"/>
                <w:szCs w:val="28"/>
              </w:rPr>
            </w:pPr>
            <w:r w:rsidRPr="00DC2ECA">
              <w:rPr>
                <w:rFonts w:ascii="Times New Roman" w:eastAsia="Calibri" w:hAnsi="Times New Roman"/>
                <w:sz w:val="28"/>
                <w:szCs w:val="28"/>
              </w:rPr>
              <w:t xml:space="preserve">Кошти селищного бюджету </w:t>
            </w:r>
            <w:r w:rsidRPr="00DC2ECA">
              <w:rPr>
                <w:rFonts w:ascii="Times New Roman" w:hAnsi="Times New Roman"/>
                <w:sz w:val="28"/>
                <w:szCs w:val="28"/>
              </w:rPr>
              <w:t>та інші джерела фінансування, не заборонені діючим законодавством України</w:t>
            </w:r>
          </w:p>
          <w:p w:rsidR="00DC2ECA" w:rsidRPr="00DC2ECA" w:rsidRDefault="00DC2ECA" w:rsidP="005C4E28">
            <w:pPr>
              <w:jc w:val="center"/>
              <w:rPr>
                <w:rFonts w:ascii="Times New Roman" w:hAnsi="Times New Roman"/>
                <w:bCs/>
                <w:sz w:val="28"/>
                <w:szCs w:val="28"/>
              </w:rPr>
            </w:pPr>
            <w:r w:rsidRPr="00DC2ECA">
              <w:rPr>
                <w:rFonts w:ascii="Times New Roman" w:hAnsi="Times New Roman"/>
                <w:bCs/>
                <w:sz w:val="28"/>
                <w:szCs w:val="28"/>
              </w:rPr>
              <w:t xml:space="preserve"> </w:t>
            </w:r>
          </w:p>
        </w:tc>
      </w:tr>
      <w:tr w:rsidR="00DC2ECA" w:rsidRPr="00DC2ECA" w:rsidTr="005C4E28">
        <w:tc>
          <w:tcPr>
            <w:tcW w:w="566" w:type="dxa"/>
          </w:tcPr>
          <w:p w:rsidR="00DC2ECA" w:rsidRPr="00DC2ECA" w:rsidRDefault="00DC2ECA" w:rsidP="005C4E28">
            <w:pPr>
              <w:rPr>
                <w:rFonts w:ascii="Times New Roman" w:hAnsi="Times New Roman"/>
                <w:bCs/>
                <w:sz w:val="28"/>
                <w:szCs w:val="28"/>
              </w:rPr>
            </w:pPr>
            <w:r w:rsidRPr="00DC2ECA">
              <w:rPr>
                <w:rFonts w:ascii="Times New Roman" w:hAnsi="Times New Roman"/>
                <w:bCs/>
                <w:sz w:val="28"/>
                <w:szCs w:val="28"/>
              </w:rPr>
              <w:t>7</w:t>
            </w:r>
          </w:p>
        </w:tc>
        <w:tc>
          <w:tcPr>
            <w:tcW w:w="4451" w:type="dxa"/>
          </w:tcPr>
          <w:p w:rsidR="00DC2ECA" w:rsidRPr="00DC2ECA" w:rsidRDefault="00DC2ECA" w:rsidP="005C4E28">
            <w:pPr>
              <w:rPr>
                <w:rFonts w:ascii="Times New Roman" w:hAnsi="Times New Roman"/>
                <w:bCs/>
                <w:sz w:val="28"/>
                <w:szCs w:val="28"/>
              </w:rPr>
            </w:pPr>
            <w:r w:rsidRPr="00DC2ECA">
              <w:rPr>
                <w:rFonts w:ascii="Times New Roman" w:hAnsi="Times New Roman"/>
                <w:sz w:val="28"/>
                <w:szCs w:val="28"/>
              </w:rPr>
              <w:t>Загальний обсяг фінансових ресурсів, необхідних для реалізації Програми за рахунок коштів селищного бюджету</w:t>
            </w:r>
          </w:p>
        </w:tc>
        <w:tc>
          <w:tcPr>
            <w:tcW w:w="4631" w:type="dxa"/>
          </w:tcPr>
          <w:p w:rsidR="00DC2ECA" w:rsidRPr="00DC2ECA" w:rsidRDefault="00DC2ECA" w:rsidP="005C4E28">
            <w:pPr>
              <w:jc w:val="center"/>
              <w:rPr>
                <w:rFonts w:ascii="Times New Roman" w:hAnsi="Times New Roman"/>
                <w:bCs/>
                <w:sz w:val="28"/>
                <w:szCs w:val="28"/>
              </w:rPr>
            </w:pPr>
          </w:p>
          <w:p w:rsidR="00DC2ECA" w:rsidRPr="00DC2ECA" w:rsidRDefault="00DC2ECA" w:rsidP="005C4E28">
            <w:pPr>
              <w:rPr>
                <w:rFonts w:ascii="Times New Roman" w:hAnsi="Times New Roman"/>
                <w:bCs/>
                <w:sz w:val="28"/>
                <w:szCs w:val="28"/>
              </w:rPr>
            </w:pPr>
            <w:r w:rsidRPr="00DC2ECA">
              <w:rPr>
                <w:rFonts w:ascii="Times New Roman" w:hAnsi="Times New Roman"/>
                <w:bCs/>
                <w:sz w:val="28"/>
                <w:szCs w:val="28"/>
              </w:rPr>
              <w:t xml:space="preserve">900 000 </w:t>
            </w:r>
            <w:proofErr w:type="spellStart"/>
            <w:r w:rsidRPr="00DC2ECA">
              <w:rPr>
                <w:rFonts w:ascii="Times New Roman" w:hAnsi="Times New Roman"/>
                <w:bCs/>
                <w:sz w:val="28"/>
                <w:szCs w:val="28"/>
              </w:rPr>
              <w:t>грн</w:t>
            </w:r>
            <w:proofErr w:type="spellEnd"/>
          </w:p>
          <w:p w:rsidR="00DC2ECA" w:rsidRPr="00DC2ECA" w:rsidRDefault="00DC2ECA" w:rsidP="005C4E28">
            <w:pPr>
              <w:jc w:val="center"/>
              <w:rPr>
                <w:rFonts w:ascii="Times New Roman" w:hAnsi="Times New Roman"/>
                <w:bCs/>
                <w:sz w:val="28"/>
                <w:szCs w:val="28"/>
              </w:rPr>
            </w:pPr>
          </w:p>
        </w:tc>
      </w:tr>
    </w:tbl>
    <w:p w:rsidR="00DC2ECA" w:rsidRPr="00DC2ECA" w:rsidRDefault="00DC2ECA" w:rsidP="00DC2ECA">
      <w:pPr>
        <w:jc w:val="center"/>
        <w:rPr>
          <w:rFonts w:ascii="Times New Roman" w:hAnsi="Times New Roman"/>
          <w:b/>
          <w:sz w:val="28"/>
          <w:szCs w:val="28"/>
        </w:rPr>
      </w:pPr>
    </w:p>
    <w:p w:rsidR="00DC2ECA" w:rsidRDefault="00DC2ECA" w:rsidP="00DC2ECA">
      <w:pPr>
        <w:jc w:val="center"/>
        <w:rPr>
          <w:rFonts w:ascii="Times New Roman" w:hAnsi="Times New Roman"/>
          <w:b/>
          <w:bCs/>
          <w:sz w:val="28"/>
          <w:szCs w:val="28"/>
        </w:rPr>
      </w:pPr>
    </w:p>
    <w:p w:rsidR="000357AF" w:rsidRDefault="000357AF" w:rsidP="00DC2ECA">
      <w:pPr>
        <w:jc w:val="center"/>
        <w:rPr>
          <w:rFonts w:ascii="Times New Roman" w:hAnsi="Times New Roman"/>
          <w:b/>
          <w:bCs/>
          <w:sz w:val="28"/>
          <w:szCs w:val="28"/>
        </w:rPr>
      </w:pPr>
    </w:p>
    <w:p w:rsidR="00DC2ECA" w:rsidRPr="00DC2ECA" w:rsidRDefault="00DC2ECA" w:rsidP="00DC2ECA">
      <w:pPr>
        <w:jc w:val="center"/>
        <w:rPr>
          <w:rFonts w:ascii="Times New Roman" w:hAnsi="Times New Roman"/>
          <w:b/>
          <w:bCs/>
          <w:sz w:val="28"/>
          <w:szCs w:val="28"/>
        </w:rPr>
      </w:pPr>
      <w:r w:rsidRPr="00DC2ECA">
        <w:rPr>
          <w:rFonts w:ascii="Times New Roman" w:hAnsi="Times New Roman"/>
          <w:b/>
          <w:bCs/>
          <w:sz w:val="28"/>
          <w:szCs w:val="28"/>
        </w:rPr>
        <w:lastRenderedPageBreak/>
        <w:t>Розділ ІІ. Мета та основні завдання Програми</w:t>
      </w:r>
    </w:p>
    <w:p w:rsidR="00DC2ECA" w:rsidRPr="00DC2ECA" w:rsidRDefault="00DC2ECA" w:rsidP="00DC2ECA">
      <w:pPr>
        <w:autoSpaceDE w:val="0"/>
        <w:autoSpaceDN w:val="0"/>
        <w:adjustRightInd w:val="0"/>
        <w:spacing w:after="0"/>
        <w:jc w:val="center"/>
        <w:rPr>
          <w:rFonts w:ascii="Times New Roman" w:hAnsi="Times New Roman"/>
          <w:sz w:val="28"/>
          <w:szCs w:val="28"/>
        </w:rPr>
      </w:pPr>
    </w:p>
    <w:p w:rsidR="00DC2ECA" w:rsidRPr="00DC2ECA" w:rsidRDefault="00DC2ECA" w:rsidP="00DC2ECA">
      <w:pPr>
        <w:pStyle w:val="a7"/>
        <w:tabs>
          <w:tab w:val="left" w:pos="567"/>
        </w:tabs>
        <w:autoSpaceDE w:val="0"/>
        <w:autoSpaceDN w:val="0"/>
        <w:adjustRightInd w:val="0"/>
        <w:spacing w:after="0" w:line="240" w:lineRule="auto"/>
        <w:ind w:left="0" w:firstLine="567"/>
        <w:contextualSpacing/>
        <w:jc w:val="both"/>
        <w:rPr>
          <w:rFonts w:ascii="Times New Roman" w:hAnsi="Times New Roman" w:cs="Times New Roman"/>
          <w:sz w:val="28"/>
          <w:szCs w:val="28"/>
          <w:lang w:val="uk-UA"/>
        </w:rPr>
      </w:pPr>
      <w:r w:rsidRPr="00DC2ECA">
        <w:rPr>
          <w:rFonts w:ascii="Times New Roman" w:hAnsi="Times New Roman" w:cs="Times New Roman"/>
          <w:sz w:val="28"/>
          <w:szCs w:val="28"/>
          <w:lang w:val="uk-UA"/>
        </w:rPr>
        <w:t>Забезпечення реалізації державної політики в галузі культури, зміцнення духовних основ українського суспільства шляхом використання культурної спадщини українського народу, кращих народних звичаїв, традицій.</w:t>
      </w:r>
    </w:p>
    <w:p w:rsidR="00DC2ECA" w:rsidRPr="00DC2ECA" w:rsidRDefault="00DC2ECA" w:rsidP="00DC2ECA">
      <w:pPr>
        <w:pStyle w:val="a3"/>
        <w:shd w:val="clear" w:color="auto" w:fill="FFFFFF"/>
        <w:spacing w:before="0" w:beforeAutospacing="0" w:after="0" w:afterAutospacing="0"/>
        <w:ind w:firstLine="567"/>
        <w:jc w:val="both"/>
        <w:rPr>
          <w:sz w:val="28"/>
          <w:szCs w:val="28"/>
        </w:rPr>
      </w:pPr>
      <w:r w:rsidRPr="00DC2ECA">
        <w:rPr>
          <w:sz w:val="28"/>
          <w:szCs w:val="28"/>
          <w:bdr w:val="none" w:sz="0" w:space="0" w:color="auto" w:frame="1"/>
        </w:rPr>
        <w:t>Забезпечення виконання чинного законодавства України щодо відзначення державних, професійних свят, ювілейних дат та пам'ятних днів державного, регіонального та місцевого значення,</w:t>
      </w:r>
      <w:r w:rsidRPr="00DC2ECA">
        <w:rPr>
          <w:color w:val="000000"/>
          <w:sz w:val="28"/>
          <w:szCs w:val="28"/>
        </w:rPr>
        <w:t xml:space="preserve"> заходів зі збереження національної пам’яті та інших заходів</w:t>
      </w:r>
      <w:r w:rsidRPr="00DC2ECA">
        <w:rPr>
          <w:sz w:val="28"/>
          <w:szCs w:val="28"/>
          <w:bdr w:val="none" w:sz="0" w:space="0" w:color="auto" w:frame="1"/>
        </w:rPr>
        <w:t>.</w:t>
      </w:r>
    </w:p>
    <w:p w:rsidR="00DC2ECA" w:rsidRPr="00DC2ECA" w:rsidRDefault="00DC2ECA" w:rsidP="00DC2ECA">
      <w:pPr>
        <w:pStyle w:val="a3"/>
        <w:shd w:val="clear" w:color="auto" w:fill="FFFFFF"/>
        <w:spacing w:before="0" w:beforeAutospacing="0" w:after="0" w:afterAutospacing="0"/>
        <w:ind w:firstLine="567"/>
        <w:jc w:val="both"/>
        <w:rPr>
          <w:sz w:val="28"/>
          <w:szCs w:val="28"/>
          <w:bdr w:val="none" w:sz="0" w:space="0" w:color="auto" w:frame="1"/>
        </w:rPr>
      </w:pPr>
      <w:r w:rsidRPr="00DC2ECA">
        <w:rPr>
          <w:sz w:val="28"/>
          <w:szCs w:val="28"/>
          <w:bdr w:val="none" w:sz="0" w:space="0" w:color="auto" w:frame="1"/>
        </w:rPr>
        <w:t xml:space="preserve">Реалізація державної політики, спрямованої на утвердження незалежності і суверенітету України, формування у громадян високої національної свідомості, почуття гідності та патріотизму. </w:t>
      </w:r>
    </w:p>
    <w:p w:rsidR="00DC2ECA" w:rsidRPr="00DC2ECA" w:rsidRDefault="00DC2ECA" w:rsidP="00DC2ECA">
      <w:pPr>
        <w:pStyle w:val="a3"/>
        <w:shd w:val="clear" w:color="auto" w:fill="FFFFFF"/>
        <w:spacing w:before="0" w:beforeAutospacing="0" w:after="0" w:afterAutospacing="0"/>
        <w:ind w:firstLine="567"/>
        <w:jc w:val="both"/>
        <w:rPr>
          <w:sz w:val="28"/>
          <w:szCs w:val="28"/>
        </w:rPr>
      </w:pPr>
      <w:r w:rsidRPr="00DC2ECA">
        <w:rPr>
          <w:sz w:val="28"/>
          <w:szCs w:val="28"/>
          <w:bdr w:val="none" w:sz="0" w:space="0" w:color="auto" w:frame="1"/>
        </w:rPr>
        <w:t>Відродження традицій, вшанування історії родоводу рідного краю.</w:t>
      </w:r>
    </w:p>
    <w:p w:rsidR="00DC2ECA" w:rsidRPr="00DC2ECA" w:rsidRDefault="00DC2ECA" w:rsidP="00DC2ECA">
      <w:pPr>
        <w:pStyle w:val="a3"/>
        <w:shd w:val="clear" w:color="auto" w:fill="FFFFFF"/>
        <w:spacing w:before="0" w:beforeAutospacing="0" w:after="0" w:afterAutospacing="0"/>
        <w:ind w:firstLine="567"/>
        <w:jc w:val="both"/>
        <w:rPr>
          <w:sz w:val="28"/>
          <w:szCs w:val="28"/>
        </w:rPr>
      </w:pPr>
      <w:r w:rsidRPr="00DC2ECA">
        <w:rPr>
          <w:sz w:val="28"/>
          <w:szCs w:val="28"/>
        </w:rPr>
        <w:t>За</w:t>
      </w:r>
      <w:r w:rsidRPr="00DC2ECA">
        <w:rPr>
          <w:color w:val="000000"/>
          <w:sz w:val="28"/>
          <w:szCs w:val="28"/>
        </w:rPr>
        <w:t xml:space="preserve">безпечення виконання повноважень щодо представлення територіальної громади у відносинах з державними органами, іншими  органами місцевого самоврядування, об'єднаннями громадян, підприємствами, установами та організаціями незалежно від форм власності. </w:t>
      </w:r>
    </w:p>
    <w:p w:rsidR="00DC2ECA" w:rsidRPr="00DC2ECA" w:rsidRDefault="00DC2ECA" w:rsidP="00DC2ECA">
      <w:pPr>
        <w:pStyle w:val="a7"/>
        <w:autoSpaceDE w:val="0"/>
        <w:autoSpaceDN w:val="0"/>
        <w:adjustRightInd w:val="0"/>
        <w:spacing w:after="0" w:line="240" w:lineRule="auto"/>
        <w:ind w:left="0" w:firstLine="720"/>
        <w:contextualSpacing/>
        <w:jc w:val="both"/>
        <w:rPr>
          <w:rFonts w:ascii="Times New Roman" w:hAnsi="Times New Roman" w:cs="Times New Roman"/>
          <w:color w:val="000000"/>
          <w:sz w:val="28"/>
          <w:szCs w:val="28"/>
          <w:lang w:val="uk-UA"/>
        </w:rPr>
      </w:pPr>
    </w:p>
    <w:p w:rsidR="00DC2ECA" w:rsidRPr="00DC2ECA" w:rsidRDefault="00DC2ECA" w:rsidP="00DC2ECA">
      <w:pPr>
        <w:jc w:val="center"/>
        <w:rPr>
          <w:rFonts w:ascii="Times New Roman" w:hAnsi="Times New Roman"/>
          <w:b/>
          <w:sz w:val="28"/>
          <w:szCs w:val="28"/>
        </w:rPr>
      </w:pPr>
      <w:r w:rsidRPr="00DC2ECA">
        <w:rPr>
          <w:rFonts w:ascii="Times New Roman" w:hAnsi="Times New Roman"/>
          <w:b/>
          <w:sz w:val="28"/>
          <w:szCs w:val="28"/>
        </w:rPr>
        <w:t>Розділ ІІІ. Заходи по виконанню Програми</w:t>
      </w:r>
    </w:p>
    <w:p w:rsidR="00DC2ECA" w:rsidRPr="00DC2ECA" w:rsidRDefault="00DC2ECA" w:rsidP="00DC2ECA">
      <w:pPr>
        <w:spacing w:after="0"/>
        <w:jc w:val="center"/>
        <w:rPr>
          <w:rFonts w:ascii="Times New Roman" w:hAnsi="Times New Roman"/>
          <w:b/>
          <w:sz w:val="28"/>
          <w:szCs w:val="28"/>
        </w:rPr>
      </w:pPr>
    </w:p>
    <w:p w:rsidR="00DC2ECA" w:rsidRPr="00DC2ECA" w:rsidRDefault="00DC2ECA" w:rsidP="00DC2ECA">
      <w:pPr>
        <w:shd w:val="clear" w:color="auto" w:fill="FFFFFF"/>
        <w:spacing w:line="240" w:lineRule="auto"/>
        <w:ind w:left="34" w:firstLine="674"/>
        <w:jc w:val="both"/>
        <w:rPr>
          <w:rFonts w:ascii="Times New Roman" w:hAnsi="Times New Roman"/>
          <w:sz w:val="28"/>
          <w:szCs w:val="28"/>
        </w:rPr>
      </w:pPr>
      <w:r w:rsidRPr="00DC2ECA">
        <w:rPr>
          <w:rFonts w:ascii="Times New Roman" w:hAnsi="Times New Roman"/>
          <w:sz w:val="28"/>
          <w:szCs w:val="28"/>
        </w:rPr>
        <w:t>Для виконання мети Програми заплановані такі заходи:</w:t>
      </w:r>
    </w:p>
    <w:p w:rsidR="00DC2ECA" w:rsidRPr="00DC2ECA" w:rsidRDefault="00DC2ECA" w:rsidP="00DC2ECA">
      <w:pPr>
        <w:spacing w:line="240" w:lineRule="auto"/>
        <w:ind w:firstLine="674"/>
        <w:jc w:val="both"/>
        <w:outlineLvl w:val="0"/>
        <w:rPr>
          <w:rFonts w:ascii="Times New Roman" w:eastAsia="Calibri" w:hAnsi="Times New Roman"/>
          <w:color w:val="000000"/>
          <w:sz w:val="28"/>
          <w:szCs w:val="28"/>
        </w:rPr>
      </w:pPr>
      <w:r w:rsidRPr="00DC2ECA">
        <w:rPr>
          <w:rFonts w:ascii="Times New Roman" w:eastAsia="Calibri" w:hAnsi="Times New Roman"/>
          <w:color w:val="000000"/>
          <w:sz w:val="28"/>
          <w:szCs w:val="28"/>
        </w:rPr>
        <w:t>організація, проведення та інформаційний супровід державних свят, визначних подій держави, які визначені актами Президента України, Кабінету Міністрів України;</w:t>
      </w:r>
    </w:p>
    <w:p w:rsidR="00DC2ECA" w:rsidRPr="00DC2ECA" w:rsidRDefault="00DC2ECA" w:rsidP="00DC2ECA">
      <w:pPr>
        <w:spacing w:line="240" w:lineRule="auto"/>
        <w:ind w:firstLine="567"/>
        <w:jc w:val="both"/>
        <w:outlineLvl w:val="0"/>
        <w:rPr>
          <w:rFonts w:ascii="Times New Roman" w:hAnsi="Times New Roman"/>
          <w:bCs/>
          <w:color w:val="FF0000"/>
          <w:kern w:val="36"/>
          <w:sz w:val="28"/>
          <w:szCs w:val="28"/>
        </w:rPr>
      </w:pPr>
      <w:r w:rsidRPr="00DC2ECA">
        <w:rPr>
          <w:rFonts w:ascii="Times New Roman" w:eastAsia="Calibri" w:hAnsi="Times New Roman"/>
          <w:color w:val="000000"/>
          <w:sz w:val="28"/>
          <w:szCs w:val="28"/>
        </w:rPr>
        <w:t>організація, проведення та інформаційний супровід місцевих свят та подій, які проводяться відповідно до рішень виконавчого комітету селищної ради, розпоряджень Срібнянського селищного голови;</w:t>
      </w:r>
    </w:p>
    <w:p w:rsidR="00DC2ECA" w:rsidRPr="00DC2ECA" w:rsidRDefault="00DC2ECA" w:rsidP="00DC2ECA">
      <w:pPr>
        <w:autoSpaceDE w:val="0"/>
        <w:autoSpaceDN w:val="0"/>
        <w:adjustRightInd w:val="0"/>
        <w:spacing w:line="240" w:lineRule="auto"/>
        <w:ind w:firstLine="567"/>
        <w:jc w:val="both"/>
        <w:rPr>
          <w:rFonts w:ascii="Times New Roman" w:eastAsia="Calibri" w:hAnsi="Times New Roman"/>
          <w:color w:val="000000"/>
          <w:sz w:val="28"/>
          <w:szCs w:val="28"/>
        </w:rPr>
      </w:pPr>
      <w:r w:rsidRPr="00DC2ECA">
        <w:rPr>
          <w:rFonts w:ascii="Times New Roman" w:eastAsia="Calibri" w:hAnsi="Times New Roman"/>
          <w:color w:val="000000"/>
          <w:sz w:val="28"/>
          <w:szCs w:val="28"/>
        </w:rPr>
        <w:t>організація, проведення та інформаційний супровід професійних свят, які визначені актами Президента України;</w:t>
      </w:r>
    </w:p>
    <w:p w:rsidR="00DC2ECA" w:rsidRPr="000357AF" w:rsidRDefault="00DC2ECA" w:rsidP="00DC2ECA">
      <w:pPr>
        <w:autoSpaceDE w:val="0"/>
        <w:autoSpaceDN w:val="0"/>
        <w:adjustRightInd w:val="0"/>
        <w:spacing w:after="0"/>
        <w:ind w:firstLine="567"/>
        <w:jc w:val="both"/>
        <w:rPr>
          <w:rFonts w:ascii="Times New Roman" w:eastAsia="SimSun" w:hAnsi="Times New Roman"/>
          <w:sz w:val="16"/>
          <w:szCs w:val="16"/>
          <w:lang w:eastAsia="zh-CN"/>
        </w:rPr>
      </w:pPr>
      <w:r w:rsidRPr="00DC2ECA">
        <w:rPr>
          <w:rFonts w:ascii="Times New Roman" w:eastAsia="Calibri" w:hAnsi="Times New Roman"/>
          <w:color w:val="000000"/>
          <w:sz w:val="28"/>
          <w:szCs w:val="28"/>
        </w:rPr>
        <w:t xml:space="preserve"> </w:t>
      </w:r>
    </w:p>
    <w:p w:rsidR="00DC2ECA" w:rsidRPr="00DC2ECA" w:rsidRDefault="00DC2ECA" w:rsidP="00DC2ECA">
      <w:pPr>
        <w:jc w:val="center"/>
        <w:rPr>
          <w:rFonts w:ascii="Times New Roman" w:hAnsi="Times New Roman"/>
          <w:b/>
          <w:bCs/>
          <w:sz w:val="28"/>
          <w:szCs w:val="28"/>
        </w:rPr>
      </w:pPr>
      <w:r w:rsidRPr="00DC2ECA">
        <w:rPr>
          <w:rFonts w:ascii="Times New Roman" w:hAnsi="Times New Roman"/>
          <w:b/>
          <w:sz w:val="28"/>
          <w:szCs w:val="28"/>
        </w:rPr>
        <w:t xml:space="preserve">Розділ </w:t>
      </w:r>
      <w:r w:rsidRPr="00DC2ECA">
        <w:rPr>
          <w:rFonts w:ascii="Times New Roman" w:hAnsi="Times New Roman"/>
          <w:b/>
          <w:bCs/>
          <w:sz w:val="28"/>
          <w:szCs w:val="28"/>
        </w:rPr>
        <w:t>IV. Фінансове забезпечення Програми</w:t>
      </w:r>
    </w:p>
    <w:p w:rsidR="00DC2ECA" w:rsidRPr="000357AF" w:rsidRDefault="00DC2ECA" w:rsidP="00DC2ECA">
      <w:pPr>
        <w:autoSpaceDE w:val="0"/>
        <w:autoSpaceDN w:val="0"/>
        <w:adjustRightInd w:val="0"/>
        <w:spacing w:after="0"/>
        <w:rPr>
          <w:rFonts w:ascii="Times New Roman" w:hAnsi="Times New Roman"/>
          <w:b/>
          <w:bCs/>
          <w:sz w:val="16"/>
          <w:szCs w:val="16"/>
        </w:rPr>
      </w:pPr>
    </w:p>
    <w:p w:rsidR="00DC2ECA" w:rsidRPr="00DC2ECA" w:rsidRDefault="00DC2ECA" w:rsidP="00DC2ECA">
      <w:pPr>
        <w:autoSpaceDE w:val="0"/>
        <w:autoSpaceDN w:val="0"/>
        <w:adjustRightInd w:val="0"/>
        <w:spacing w:line="240" w:lineRule="auto"/>
        <w:ind w:firstLine="567"/>
        <w:jc w:val="both"/>
        <w:rPr>
          <w:rFonts w:ascii="Times New Roman" w:hAnsi="Times New Roman"/>
          <w:sz w:val="28"/>
          <w:szCs w:val="28"/>
        </w:rPr>
      </w:pPr>
      <w:r w:rsidRPr="00DC2ECA">
        <w:rPr>
          <w:rFonts w:ascii="Times New Roman" w:hAnsi="Times New Roman"/>
          <w:sz w:val="28"/>
          <w:szCs w:val="28"/>
        </w:rPr>
        <w:t>Фінансове забезпечення заходів, визначених Програмою, здійснюється за рахунок коштів селищного бюджету в межах наявних фінансових ресурсів, передбачених в селищному бюджеті на 2022-2024 роки.</w:t>
      </w:r>
    </w:p>
    <w:p w:rsidR="00DC2ECA" w:rsidRPr="00DC2ECA" w:rsidRDefault="00DC2ECA" w:rsidP="00DC2ECA">
      <w:pPr>
        <w:autoSpaceDE w:val="0"/>
        <w:autoSpaceDN w:val="0"/>
        <w:adjustRightInd w:val="0"/>
        <w:spacing w:line="240" w:lineRule="auto"/>
        <w:ind w:firstLine="567"/>
        <w:jc w:val="both"/>
        <w:rPr>
          <w:rFonts w:ascii="Times New Roman" w:hAnsi="Times New Roman"/>
          <w:sz w:val="28"/>
          <w:szCs w:val="28"/>
        </w:rPr>
      </w:pPr>
    </w:p>
    <w:p w:rsidR="000357AF" w:rsidRDefault="000357AF" w:rsidP="000357AF">
      <w:pPr>
        <w:pStyle w:val="1"/>
        <w:rPr>
          <w:szCs w:val="28"/>
        </w:rPr>
      </w:pPr>
      <w:r>
        <w:rPr>
          <w:szCs w:val="28"/>
        </w:rPr>
        <w:lastRenderedPageBreak/>
        <w:t xml:space="preserve">  </w:t>
      </w:r>
    </w:p>
    <w:p w:rsidR="00DC2ECA" w:rsidRPr="000357AF" w:rsidRDefault="00DC2ECA" w:rsidP="000357AF">
      <w:pPr>
        <w:pStyle w:val="1"/>
        <w:rPr>
          <w:szCs w:val="28"/>
        </w:rPr>
      </w:pPr>
      <w:r w:rsidRPr="00DC2ECA">
        <w:rPr>
          <w:szCs w:val="28"/>
        </w:rPr>
        <w:t xml:space="preserve">Ресурсне забезпечення </w:t>
      </w:r>
    </w:p>
    <w:p w:rsidR="00DC2ECA" w:rsidRPr="00DC2ECA" w:rsidRDefault="00DC2ECA" w:rsidP="00DC2ECA">
      <w:pPr>
        <w:spacing w:line="240" w:lineRule="auto"/>
        <w:jc w:val="center"/>
        <w:rPr>
          <w:rFonts w:ascii="Times New Roman" w:hAnsi="Times New Roman"/>
          <w:sz w:val="28"/>
          <w:szCs w:val="28"/>
          <w:u w:val="single"/>
        </w:rPr>
      </w:pPr>
      <w:r w:rsidRPr="00DC2ECA">
        <w:rPr>
          <w:rFonts w:ascii="Times New Roman" w:hAnsi="Times New Roman"/>
          <w:sz w:val="28"/>
          <w:szCs w:val="28"/>
          <w:u w:val="single"/>
        </w:rPr>
        <w:t>Програми проведення культурно-мистецьких заходів в Срібнянській селищній раді на 2022-2024 роки</w:t>
      </w:r>
    </w:p>
    <w:p w:rsidR="00DC2ECA" w:rsidRPr="00DC2ECA" w:rsidRDefault="00DC2ECA" w:rsidP="00DC2ECA">
      <w:pPr>
        <w:spacing w:line="240" w:lineRule="auto"/>
        <w:jc w:val="center"/>
        <w:rPr>
          <w:rFonts w:ascii="Times New Roman" w:hAnsi="Times New Roman"/>
          <w:sz w:val="28"/>
          <w:szCs w:val="28"/>
        </w:rPr>
      </w:pPr>
      <w:r w:rsidRPr="00DC2ECA">
        <w:rPr>
          <w:rFonts w:ascii="Times New Roman" w:hAnsi="Times New Roman"/>
          <w:sz w:val="28"/>
          <w:szCs w:val="28"/>
        </w:rPr>
        <w:t xml:space="preserve"> (назва програми)</w:t>
      </w:r>
    </w:p>
    <w:p w:rsidR="00DC2ECA" w:rsidRPr="00DC2ECA" w:rsidRDefault="00DC2ECA" w:rsidP="00DC2ECA">
      <w:pPr>
        <w:spacing w:after="0" w:line="240" w:lineRule="auto"/>
        <w:jc w:val="right"/>
        <w:rPr>
          <w:rFonts w:ascii="Times New Roman" w:hAnsi="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119"/>
        <w:gridCol w:w="1525"/>
        <w:gridCol w:w="1418"/>
        <w:gridCol w:w="1559"/>
        <w:gridCol w:w="1559"/>
      </w:tblGrid>
      <w:tr w:rsidR="00DC2ECA" w:rsidRPr="00DC2ECA" w:rsidTr="005C4E28">
        <w:trPr>
          <w:cantSplit/>
          <w:trHeight w:val="751"/>
        </w:trPr>
        <w:tc>
          <w:tcPr>
            <w:tcW w:w="567" w:type="dxa"/>
            <w:vMerge w:val="restart"/>
          </w:tcPr>
          <w:p w:rsidR="00DC2ECA" w:rsidRPr="00DC2ECA" w:rsidRDefault="00DC2ECA" w:rsidP="00DC2ECA">
            <w:pPr>
              <w:pStyle w:val="2"/>
              <w:rPr>
                <w:b w:val="0"/>
                <w:i/>
                <w:sz w:val="28"/>
                <w:szCs w:val="28"/>
              </w:rPr>
            </w:pPr>
            <w:r w:rsidRPr="00DC2ECA">
              <w:rPr>
                <w:b w:val="0"/>
                <w:sz w:val="28"/>
                <w:szCs w:val="28"/>
              </w:rPr>
              <w:t>№ з/п</w:t>
            </w:r>
          </w:p>
        </w:tc>
        <w:tc>
          <w:tcPr>
            <w:tcW w:w="3119" w:type="dxa"/>
            <w:vMerge w:val="restart"/>
          </w:tcPr>
          <w:p w:rsidR="00DC2ECA" w:rsidRPr="00DC2ECA" w:rsidRDefault="00DC2ECA" w:rsidP="00DC2ECA">
            <w:pPr>
              <w:pStyle w:val="2"/>
              <w:rPr>
                <w:b w:val="0"/>
                <w:i/>
                <w:sz w:val="28"/>
                <w:szCs w:val="28"/>
              </w:rPr>
            </w:pPr>
            <w:r w:rsidRPr="00DC2ECA">
              <w:rPr>
                <w:b w:val="0"/>
                <w:sz w:val="28"/>
                <w:szCs w:val="28"/>
              </w:rPr>
              <w:t xml:space="preserve">Обсяг коштів, які планується залучити на виконання Програми, </w:t>
            </w:r>
            <w:proofErr w:type="spellStart"/>
            <w:r w:rsidRPr="00DC2ECA">
              <w:rPr>
                <w:b w:val="0"/>
                <w:sz w:val="28"/>
                <w:szCs w:val="28"/>
              </w:rPr>
              <w:t>тис.грн</w:t>
            </w:r>
            <w:proofErr w:type="spellEnd"/>
          </w:p>
        </w:tc>
        <w:tc>
          <w:tcPr>
            <w:tcW w:w="4502" w:type="dxa"/>
            <w:gridSpan w:val="3"/>
          </w:tcPr>
          <w:p w:rsidR="00DC2ECA" w:rsidRPr="00DC2ECA" w:rsidRDefault="00DC2ECA" w:rsidP="00DC2ECA">
            <w:pPr>
              <w:spacing w:line="240" w:lineRule="auto"/>
              <w:jc w:val="center"/>
              <w:rPr>
                <w:rFonts w:ascii="Times New Roman" w:hAnsi="Times New Roman"/>
                <w:sz w:val="28"/>
                <w:szCs w:val="28"/>
              </w:rPr>
            </w:pPr>
            <w:r w:rsidRPr="00DC2ECA">
              <w:rPr>
                <w:rFonts w:ascii="Times New Roman" w:hAnsi="Times New Roman"/>
                <w:sz w:val="28"/>
                <w:szCs w:val="28"/>
              </w:rPr>
              <w:t xml:space="preserve">Етапи виконання </w:t>
            </w:r>
          </w:p>
          <w:p w:rsidR="00DC2ECA" w:rsidRPr="00DC2ECA" w:rsidRDefault="00DC2ECA" w:rsidP="00DC2ECA">
            <w:pPr>
              <w:spacing w:line="240" w:lineRule="auto"/>
              <w:jc w:val="center"/>
              <w:rPr>
                <w:rFonts w:ascii="Times New Roman" w:hAnsi="Times New Roman"/>
                <w:sz w:val="28"/>
                <w:szCs w:val="28"/>
              </w:rPr>
            </w:pPr>
            <w:r w:rsidRPr="00DC2ECA">
              <w:rPr>
                <w:rFonts w:ascii="Times New Roman" w:hAnsi="Times New Roman"/>
                <w:sz w:val="28"/>
                <w:szCs w:val="28"/>
              </w:rPr>
              <w:t>(для довгострокових програм)</w:t>
            </w:r>
          </w:p>
          <w:p w:rsidR="00DC2ECA" w:rsidRPr="00DC2ECA" w:rsidRDefault="00DC2ECA" w:rsidP="00DC2ECA">
            <w:pPr>
              <w:spacing w:line="240" w:lineRule="auto"/>
              <w:jc w:val="center"/>
              <w:rPr>
                <w:rFonts w:ascii="Times New Roman" w:hAnsi="Times New Roman"/>
                <w:sz w:val="28"/>
                <w:szCs w:val="28"/>
              </w:rPr>
            </w:pPr>
          </w:p>
        </w:tc>
        <w:tc>
          <w:tcPr>
            <w:tcW w:w="1559" w:type="dxa"/>
            <w:vMerge w:val="restart"/>
          </w:tcPr>
          <w:p w:rsidR="00DC2ECA" w:rsidRPr="00DC2ECA" w:rsidRDefault="00DC2ECA" w:rsidP="00DC2ECA">
            <w:pPr>
              <w:spacing w:line="240" w:lineRule="auto"/>
              <w:jc w:val="center"/>
              <w:rPr>
                <w:rFonts w:ascii="Times New Roman" w:hAnsi="Times New Roman"/>
                <w:sz w:val="28"/>
                <w:szCs w:val="28"/>
              </w:rPr>
            </w:pPr>
            <w:r w:rsidRPr="00DC2ECA">
              <w:rPr>
                <w:rFonts w:ascii="Times New Roman" w:hAnsi="Times New Roman"/>
                <w:sz w:val="28"/>
                <w:szCs w:val="28"/>
              </w:rPr>
              <w:t xml:space="preserve">Загальний обсяг фінансування, тис. </w:t>
            </w:r>
            <w:proofErr w:type="spellStart"/>
            <w:r w:rsidRPr="00DC2ECA">
              <w:rPr>
                <w:rFonts w:ascii="Times New Roman" w:hAnsi="Times New Roman"/>
                <w:sz w:val="28"/>
                <w:szCs w:val="28"/>
              </w:rPr>
              <w:t>грн</w:t>
            </w:r>
            <w:proofErr w:type="spellEnd"/>
          </w:p>
        </w:tc>
      </w:tr>
      <w:tr w:rsidR="00DC2ECA" w:rsidRPr="00DC2ECA" w:rsidTr="005C4E28">
        <w:trPr>
          <w:cantSplit/>
          <w:trHeight w:val="516"/>
        </w:trPr>
        <w:tc>
          <w:tcPr>
            <w:tcW w:w="567" w:type="dxa"/>
            <w:vMerge/>
          </w:tcPr>
          <w:p w:rsidR="00DC2ECA" w:rsidRPr="00DC2ECA" w:rsidRDefault="00DC2ECA" w:rsidP="00DC2ECA">
            <w:pPr>
              <w:pStyle w:val="2"/>
              <w:rPr>
                <w:b w:val="0"/>
                <w:i/>
                <w:sz w:val="28"/>
                <w:szCs w:val="28"/>
              </w:rPr>
            </w:pPr>
          </w:p>
        </w:tc>
        <w:tc>
          <w:tcPr>
            <w:tcW w:w="3119" w:type="dxa"/>
            <w:vMerge/>
          </w:tcPr>
          <w:p w:rsidR="00DC2ECA" w:rsidRPr="00DC2ECA" w:rsidRDefault="00DC2ECA" w:rsidP="00DC2ECA">
            <w:pPr>
              <w:pStyle w:val="2"/>
              <w:rPr>
                <w:b w:val="0"/>
                <w:i/>
                <w:sz w:val="28"/>
                <w:szCs w:val="28"/>
              </w:rPr>
            </w:pPr>
          </w:p>
        </w:tc>
        <w:tc>
          <w:tcPr>
            <w:tcW w:w="1525" w:type="dxa"/>
          </w:tcPr>
          <w:p w:rsidR="00DC2ECA" w:rsidRPr="00DC2ECA" w:rsidRDefault="00DC2ECA" w:rsidP="00DC2ECA">
            <w:pPr>
              <w:spacing w:line="240" w:lineRule="auto"/>
              <w:jc w:val="center"/>
              <w:rPr>
                <w:rFonts w:ascii="Times New Roman" w:hAnsi="Times New Roman"/>
                <w:sz w:val="28"/>
                <w:szCs w:val="28"/>
              </w:rPr>
            </w:pPr>
            <w:r w:rsidRPr="00DC2ECA">
              <w:rPr>
                <w:rFonts w:ascii="Times New Roman" w:hAnsi="Times New Roman"/>
                <w:sz w:val="28"/>
                <w:szCs w:val="28"/>
              </w:rPr>
              <w:t>2022 р.</w:t>
            </w:r>
          </w:p>
        </w:tc>
        <w:tc>
          <w:tcPr>
            <w:tcW w:w="1418" w:type="dxa"/>
          </w:tcPr>
          <w:p w:rsidR="00DC2ECA" w:rsidRPr="00DC2ECA" w:rsidRDefault="00DC2ECA" w:rsidP="00DC2ECA">
            <w:pPr>
              <w:spacing w:line="240" w:lineRule="auto"/>
              <w:jc w:val="center"/>
              <w:rPr>
                <w:rFonts w:ascii="Times New Roman" w:hAnsi="Times New Roman"/>
                <w:sz w:val="28"/>
                <w:szCs w:val="28"/>
              </w:rPr>
            </w:pPr>
            <w:r w:rsidRPr="00DC2ECA">
              <w:rPr>
                <w:rFonts w:ascii="Times New Roman" w:hAnsi="Times New Roman"/>
                <w:sz w:val="28"/>
                <w:szCs w:val="28"/>
              </w:rPr>
              <w:t>2023 р.</w:t>
            </w:r>
          </w:p>
        </w:tc>
        <w:tc>
          <w:tcPr>
            <w:tcW w:w="1559" w:type="dxa"/>
          </w:tcPr>
          <w:p w:rsidR="00DC2ECA" w:rsidRPr="00DC2ECA" w:rsidRDefault="00DC2ECA" w:rsidP="00DC2ECA">
            <w:pPr>
              <w:spacing w:line="240" w:lineRule="auto"/>
              <w:jc w:val="center"/>
              <w:rPr>
                <w:rFonts w:ascii="Times New Roman" w:hAnsi="Times New Roman"/>
                <w:sz w:val="28"/>
                <w:szCs w:val="28"/>
              </w:rPr>
            </w:pPr>
            <w:r w:rsidRPr="00DC2ECA">
              <w:rPr>
                <w:rFonts w:ascii="Times New Roman" w:hAnsi="Times New Roman"/>
                <w:sz w:val="28"/>
                <w:szCs w:val="28"/>
              </w:rPr>
              <w:t>2024 р.</w:t>
            </w:r>
          </w:p>
        </w:tc>
        <w:tc>
          <w:tcPr>
            <w:tcW w:w="1559" w:type="dxa"/>
            <w:vMerge/>
          </w:tcPr>
          <w:p w:rsidR="00DC2ECA" w:rsidRPr="00DC2ECA" w:rsidRDefault="00DC2ECA" w:rsidP="00DC2ECA">
            <w:pPr>
              <w:spacing w:line="240" w:lineRule="auto"/>
              <w:jc w:val="center"/>
              <w:rPr>
                <w:rFonts w:ascii="Times New Roman" w:hAnsi="Times New Roman"/>
                <w:sz w:val="28"/>
                <w:szCs w:val="28"/>
              </w:rPr>
            </w:pPr>
          </w:p>
        </w:tc>
      </w:tr>
      <w:tr w:rsidR="00DC2ECA" w:rsidRPr="00DC2ECA" w:rsidTr="005C4E28">
        <w:trPr>
          <w:cantSplit/>
        </w:trPr>
        <w:tc>
          <w:tcPr>
            <w:tcW w:w="567" w:type="dxa"/>
            <w:vAlign w:val="center"/>
          </w:tcPr>
          <w:p w:rsidR="00DC2ECA" w:rsidRPr="00DC2ECA" w:rsidRDefault="00DC2ECA" w:rsidP="00DC2ECA">
            <w:pPr>
              <w:spacing w:line="240" w:lineRule="auto"/>
              <w:jc w:val="center"/>
              <w:rPr>
                <w:rFonts w:ascii="Times New Roman" w:hAnsi="Times New Roman"/>
                <w:sz w:val="28"/>
                <w:szCs w:val="28"/>
              </w:rPr>
            </w:pPr>
            <w:r w:rsidRPr="00DC2ECA">
              <w:rPr>
                <w:rFonts w:ascii="Times New Roman" w:hAnsi="Times New Roman"/>
                <w:sz w:val="28"/>
                <w:szCs w:val="28"/>
              </w:rPr>
              <w:t>1.</w:t>
            </w:r>
          </w:p>
        </w:tc>
        <w:tc>
          <w:tcPr>
            <w:tcW w:w="3119" w:type="dxa"/>
          </w:tcPr>
          <w:p w:rsidR="00DC2ECA" w:rsidRPr="00DC2ECA" w:rsidRDefault="00DC2ECA" w:rsidP="00DC2ECA">
            <w:pPr>
              <w:spacing w:line="240" w:lineRule="auto"/>
              <w:rPr>
                <w:rFonts w:ascii="Times New Roman" w:hAnsi="Times New Roman"/>
                <w:sz w:val="28"/>
                <w:szCs w:val="28"/>
              </w:rPr>
            </w:pPr>
          </w:p>
          <w:p w:rsidR="00DC2ECA" w:rsidRPr="00DC2ECA" w:rsidRDefault="00DC2ECA" w:rsidP="00DC2ECA">
            <w:pPr>
              <w:spacing w:line="240" w:lineRule="auto"/>
              <w:rPr>
                <w:rFonts w:ascii="Times New Roman" w:hAnsi="Times New Roman"/>
                <w:sz w:val="28"/>
                <w:szCs w:val="28"/>
              </w:rPr>
            </w:pPr>
            <w:r w:rsidRPr="00DC2ECA">
              <w:rPr>
                <w:rFonts w:ascii="Times New Roman" w:hAnsi="Times New Roman"/>
                <w:sz w:val="28"/>
                <w:szCs w:val="28"/>
              </w:rPr>
              <w:t xml:space="preserve">Обсяг фінансових ресурсів  </w:t>
            </w:r>
          </w:p>
          <w:p w:rsidR="00DC2ECA" w:rsidRPr="00DC2ECA" w:rsidRDefault="00DC2ECA" w:rsidP="00DC2ECA">
            <w:pPr>
              <w:spacing w:line="240" w:lineRule="auto"/>
              <w:rPr>
                <w:rFonts w:ascii="Times New Roman" w:hAnsi="Times New Roman"/>
                <w:sz w:val="28"/>
                <w:szCs w:val="28"/>
              </w:rPr>
            </w:pPr>
          </w:p>
        </w:tc>
        <w:tc>
          <w:tcPr>
            <w:tcW w:w="1525" w:type="dxa"/>
          </w:tcPr>
          <w:p w:rsidR="00DC2ECA" w:rsidRPr="00DC2ECA" w:rsidRDefault="00DC2ECA" w:rsidP="00DC2ECA">
            <w:pPr>
              <w:spacing w:line="240" w:lineRule="auto"/>
              <w:jc w:val="center"/>
              <w:rPr>
                <w:rFonts w:ascii="Times New Roman" w:hAnsi="Times New Roman"/>
                <w:sz w:val="28"/>
                <w:szCs w:val="28"/>
              </w:rPr>
            </w:pPr>
          </w:p>
          <w:p w:rsidR="00DC2ECA" w:rsidRPr="00DC2ECA" w:rsidRDefault="00DC2ECA" w:rsidP="00DC2ECA">
            <w:pPr>
              <w:spacing w:line="240" w:lineRule="auto"/>
              <w:jc w:val="center"/>
              <w:rPr>
                <w:rFonts w:ascii="Times New Roman" w:hAnsi="Times New Roman"/>
                <w:sz w:val="28"/>
                <w:szCs w:val="28"/>
              </w:rPr>
            </w:pPr>
            <w:r w:rsidRPr="00DC2ECA">
              <w:rPr>
                <w:rFonts w:ascii="Times New Roman" w:hAnsi="Times New Roman"/>
                <w:sz w:val="28"/>
                <w:szCs w:val="28"/>
              </w:rPr>
              <w:t>300,0</w:t>
            </w:r>
          </w:p>
        </w:tc>
        <w:tc>
          <w:tcPr>
            <w:tcW w:w="1418" w:type="dxa"/>
          </w:tcPr>
          <w:p w:rsidR="00DC2ECA" w:rsidRPr="00DC2ECA" w:rsidRDefault="00DC2ECA" w:rsidP="00DC2ECA">
            <w:pPr>
              <w:spacing w:line="240" w:lineRule="auto"/>
              <w:jc w:val="center"/>
              <w:rPr>
                <w:rFonts w:ascii="Times New Roman" w:hAnsi="Times New Roman"/>
                <w:sz w:val="28"/>
                <w:szCs w:val="28"/>
              </w:rPr>
            </w:pPr>
          </w:p>
          <w:p w:rsidR="00DC2ECA" w:rsidRPr="00DC2ECA" w:rsidRDefault="00DC2ECA" w:rsidP="00DC2ECA">
            <w:pPr>
              <w:spacing w:line="240" w:lineRule="auto"/>
              <w:jc w:val="center"/>
              <w:rPr>
                <w:rFonts w:ascii="Times New Roman" w:hAnsi="Times New Roman"/>
                <w:sz w:val="28"/>
                <w:szCs w:val="28"/>
              </w:rPr>
            </w:pPr>
            <w:r w:rsidRPr="00DC2ECA">
              <w:rPr>
                <w:rFonts w:ascii="Times New Roman" w:hAnsi="Times New Roman"/>
                <w:sz w:val="28"/>
                <w:szCs w:val="28"/>
              </w:rPr>
              <w:t>300,0</w:t>
            </w:r>
          </w:p>
        </w:tc>
        <w:tc>
          <w:tcPr>
            <w:tcW w:w="1559" w:type="dxa"/>
          </w:tcPr>
          <w:p w:rsidR="00DC2ECA" w:rsidRPr="00DC2ECA" w:rsidRDefault="00DC2ECA" w:rsidP="00DC2ECA">
            <w:pPr>
              <w:spacing w:line="240" w:lineRule="auto"/>
              <w:jc w:val="center"/>
              <w:rPr>
                <w:rFonts w:ascii="Times New Roman" w:hAnsi="Times New Roman"/>
                <w:sz w:val="28"/>
                <w:szCs w:val="28"/>
              </w:rPr>
            </w:pPr>
          </w:p>
          <w:p w:rsidR="00DC2ECA" w:rsidRPr="00DC2ECA" w:rsidRDefault="00DC2ECA" w:rsidP="00DC2ECA">
            <w:pPr>
              <w:spacing w:line="240" w:lineRule="auto"/>
              <w:jc w:val="center"/>
              <w:rPr>
                <w:rFonts w:ascii="Times New Roman" w:hAnsi="Times New Roman"/>
                <w:sz w:val="28"/>
                <w:szCs w:val="28"/>
              </w:rPr>
            </w:pPr>
            <w:r w:rsidRPr="00DC2ECA">
              <w:rPr>
                <w:rFonts w:ascii="Times New Roman" w:hAnsi="Times New Roman"/>
                <w:sz w:val="28"/>
                <w:szCs w:val="28"/>
              </w:rPr>
              <w:t>300,0</w:t>
            </w:r>
          </w:p>
        </w:tc>
        <w:tc>
          <w:tcPr>
            <w:tcW w:w="1559" w:type="dxa"/>
          </w:tcPr>
          <w:p w:rsidR="00DC2ECA" w:rsidRPr="00DC2ECA" w:rsidRDefault="00DC2ECA" w:rsidP="00DC2ECA">
            <w:pPr>
              <w:spacing w:line="240" w:lineRule="auto"/>
              <w:jc w:val="center"/>
              <w:rPr>
                <w:rFonts w:ascii="Times New Roman" w:hAnsi="Times New Roman"/>
                <w:sz w:val="28"/>
                <w:szCs w:val="28"/>
              </w:rPr>
            </w:pPr>
          </w:p>
          <w:p w:rsidR="00DC2ECA" w:rsidRPr="00DC2ECA" w:rsidRDefault="00DC2ECA" w:rsidP="00DC2ECA">
            <w:pPr>
              <w:spacing w:line="240" w:lineRule="auto"/>
              <w:jc w:val="center"/>
              <w:rPr>
                <w:rFonts w:ascii="Times New Roman" w:hAnsi="Times New Roman"/>
                <w:sz w:val="28"/>
                <w:szCs w:val="28"/>
              </w:rPr>
            </w:pPr>
            <w:r w:rsidRPr="00DC2ECA">
              <w:rPr>
                <w:rFonts w:ascii="Times New Roman" w:hAnsi="Times New Roman"/>
                <w:sz w:val="28"/>
                <w:szCs w:val="28"/>
              </w:rPr>
              <w:t>900,0</w:t>
            </w:r>
          </w:p>
        </w:tc>
      </w:tr>
    </w:tbl>
    <w:p w:rsidR="00DC2ECA" w:rsidRPr="00DC2ECA" w:rsidRDefault="00DC2ECA" w:rsidP="00DC2ECA">
      <w:pPr>
        <w:autoSpaceDE w:val="0"/>
        <w:autoSpaceDN w:val="0"/>
        <w:adjustRightInd w:val="0"/>
        <w:spacing w:line="240" w:lineRule="auto"/>
        <w:ind w:firstLine="567"/>
        <w:jc w:val="both"/>
        <w:rPr>
          <w:rFonts w:ascii="Times New Roman" w:hAnsi="Times New Roman"/>
          <w:sz w:val="28"/>
          <w:szCs w:val="28"/>
        </w:rPr>
      </w:pPr>
    </w:p>
    <w:p w:rsidR="00DC2ECA" w:rsidRPr="00DC2ECA" w:rsidRDefault="00DC2ECA" w:rsidP="00DC2ECA">
      <w:pPr>
        <w:autoSpaceDE w:val="0"/>
        <w:autoSpaceDN w:val="0"/>
        <w:adjustRightInd w:val="0"/>
        <w:spacing w:line="240" w:lineRule="auto"/>
        <w:ind w:firstLine="567"/>
        <w:jc w:val="both"/>
        <w:rPr>
          <w:rFonts w:ascii="Times New Roman" w:hAnsi="Times New Roman"/>
          <w:sz w:val="28"/>
          <w:szCs w:val="28"/>
        </w:rPr>
      </w:pPr>
      <w:r w:rsidRPr="00DC2ECA">
        <w:rPr>
          <w:rFonts w:ascii="Times New Roman" w:hAnsi="Times New Roman"/>
          <w:sz w:val="28"/>
          <w:szCs w:val="28"/>
        </w:rPr>
        <w:t xml:space="preserve">Використання коштів у розрізі заходів, передбачених у додатку до Програми, проводиться на підставі розпорядження Срібнянського селищного голови.  </w:t>
      </w:r>
    </w:p>
    <w:p w:rsidR="00DC2ECA" w:rsidRPr="00DC2ECA" w:rsidRDefault="00DC2ECA" w:rsidP="00DC2ECA">
      <w:pPr>
        <w:autoSpaceDE w:val="0"/>
        <w:autoSpaceDN w:val="0"/>
        <w:adjustRightInd w:val="0"/>
        <w:spacing w:after="0" w:line="240" w:lineRule="auto"/>
        <w:jc w:val="center"/>
        <w:rPr>
          <w:rFonts w:ascii="Times New Roman" w:hAnsi="Times New Roman"/>
          <w:b/>
          <w:bCs/>
          <w:sz w:val="28"/>
          <w:szCs w:val="28"/>
        </w:rPr>
      </w:pPr>
    </w:p>
    <w:p w:rsidR="00DC2ECA" w:rsidRPr="00DC2ECA" w:rsidRDefault="00DC2ECA" w:rsidP="00DC2ECA">
      <w:pPr>
        <w:autoSpaceDE w:val="0"/>
        <w:autoSpaceDN w:val="0"/>
        <w:adjustRightInd w:val="0"/>
        <w:spacing w:after="0" w:line="240" w:lineRule="auto"/>
        <w:jc w:val="center"/>
        <w:rPr>
          <w:rFonts w:ascii="Times New Roman" w:hAnsi="Times New Roman"/>
          <w:b/>
          <w:bCs/>
          <w:sz w:val="28"/>
          <w:szCs w:val="28"/>
        </w:rPr>
      </w:pPr>
      <w:r w:rsidRPr="00DC2ECA">
        <w:rPr>
          <w:rFonts w:ascii="Times New Roman" w:hAnsi="Times New Roman"/>
          <w:b/>
          <w:bCs/>
          <w:sz w:val="28"/>
          <w:szCs w:val="28"/>
        </w:rPr>
        <w:t>Розділ V. Очікувані результати виконання Програми</w:t>
      </w:r>
    </w:p>
    <w:p w:rsidR="00DC2ECA" w:rsidRPr="00DC2ECA" w:rsidRDefault="00DC2ECA" w:rsidP="00DC2ECA">
      <w:pPr>
        <w:autoSpaceDE w:val="0"/>
        <w:autoSpaceDN w:val="0"/>
        <w:adjustRightInd w:val="0"/>
        <w:spacing w:line="240" w:lineRule="auto"/>
        <w:jc w:val="center"/>
        <w:rPr>
          <w:rFonts w:ascii="Times New Roman" w:hAnsi="Times New Roman"/>
          <w:b/>
          <w:bCs/>
          <w:sz w:val="28"/>
          <w:szCs w:val="28"/>
        </w:rPr>
      </w:pPr>
    </w:p>
    <w:p w:rsidR="00DC2ECA" w:rsidRPr="00DC2ECA" w:rsidRDefault="00DC2ECA" w:rsidP="00DC2ECA">
      <w:pPr>
        <w:shd w:val="clear" w:color="auto" w:fill="FFFFFF"/>
        <w:spacing w:line="240" w:lineRule="auto"/>
        <w:ind w:firstLine="567"/>
        <w:jc w:val="both"/>
        <w:rPr>
          <w:rFonts w:ascii="Times New Roman" w:hAnsi="Times New Roman"/>
          <w:color w:val="000000"/>
          <w:sz w:val="28"/>
          <w:szCs w:val="28"/>
        </w:rPr>
      </w:pPr>
      <w:r w:rsidRPr="00DC2ECA">
        <w:rPr>
          <w:rFonts w:ascii="Times New Roman" w:hAnsi="Times New Roman"/>
          <w:color w:val="000000"/>
          <w:sz w:val="28"/>
          <w:szCs w:val="28"/>
        </w:rPr>
        <w:t>Виконання Програми забезпечить:</w:t>
      </w:r>
    </w:p>
    <w:p w:rsidR="00DC2ECA" w:rsidRPr="00DC2ECA" w:rsidRDefault="00DC2ECA" w:rsidP="00DC2ECA">
      <w:pPr>
        <w:shd w:val="clear" w:color="auto" w:fill="FFFFFF"/>
        <w:spacing w:line="240" w:lineRule="auto"/>
        <w:ind w:firstLine="567"/>
        <w:jc w:val="both"/>
        <w:rPr>
          <w:rFonts w:ascii="Times New Roman" w:hAnsi="Times New Roman"/>
          <w:color w:val="000000"/>
          <w:sz w:val="28"/>
          <w:szCs w:val="28"/>
        </w:rPr>
      </w:pPr>
      <w:r w:rsidRPr="00DC2ECA">
        <w:rPr>
          <w:rFonts w:ascii="Times New Roman" w:hAnsi="Times New Roman"/>
          <w:color w:val="000000"/>
          <w:sz w:val="28"/>
          <w:szCs w:val="28"/>
        </w:rPr>
        <w:t xml:space="preserve">належну організацію </w:t>
      </w:r>
      <w:r w:rsidRPr="00DC2ECA">
        <w:rPr>
          <w:rFonts w:ascii="Times New Roman" w:hAnsi="Times New Roman"/>
          <w:bCs/>
          <w:color w:val="000000"/>
          <w:sz w:val="28"/>
          <w:szCs w:val="28"/>
        </w:rPr>
        <w:t>відзначення</w:t>
      </w:r>
      <w:r w:rsidRPr="00DC2ECA">
        <w:rPr>
          <w:rFonts w:ascii="Times New Roman" w:hAnsi="Times New Roman"/>
          <w:color w:val="000000"/>
          <w:sz w:val="28"/>
          <w:szCs w:val="28"/>
        </w:rPr>
        <w:t xml:space="preserve"> державних та професійних свят, ювілейних дат, проведення інших культурно-мистецьких заходів;</w:t>
      </w:r>
    </w:p>
    <w:p w:rsidR="00DC2ECA" w:rsidRPr="00DC2ECA" w:rsidRDefault="00DC2ECA" w:rsidP="00DC2ECA">
      <w:pPr>
        <w:widowControl w:val="0"/>
        <w:shd w:val="clear" w:color="auto" w:fill="FFFFFF"/>
        <w:autoSpaceDE w:val="0"/>
        <w:autoSpaceDN w:val="0"/>
        <w:adjustRightInd w:val="0"/>
        <w:spacing w:line="240" w:lineRule="auto"/>
        <w:ind w:right="-57" w:firstLine="567"/>
        <w:jc w:val="both"/>
        <w:rPr>
          <w:rFonts w:ascii="Times New Roman" w:hAnsi="Times New Roman"/>
          <w:sz w:val="28"/>
          <w:szCs w:val="28"/>
        </w:rPr>
      </w:pPr>
      <w:r w:rsidRPr="00DC2ECA">
        <w:rPr>
          <w:rFonts w:ascii="Times New Roman" w:hAnsi="Times New Roman"/>
          <w:sz w:val="28"/>
          <w:szCs w:val="28"/>
        </w:rPr>
        <w:t>залучення жителів населених пунктів селищної ради до загальноукраїнської ідентичності;</w:t>
      </w:r>
    </w:p>
    <w:p w:rsidR="00DC2ECA" w:rsidRPr="00DC2ECA" w:rsidRDefault="00DC2ECA" w:rsidP="00DC2ECA">
      <w:pPr>
        <w:shd w:val="clear" w:color="auto" w:fill="FFFFFF"/>
        <w:spacing w:line="240" w:lineRule="auto"/>
        <w:ind w:firstLine="567"/>
        <w:jc w:val="both"/>
        <w:rPr>
          <w:rFonts w:ascii="Times New Roman" w:hAnsi="Times New Roman"/>
          <w:color w:val="000000"/>
          <w:sz w:val="28"/>
          <w:szCs w:val="28"/>
        </w:rPr>
      </w:pPr>
      <w:r w:rsidRPr="00DC2ECA">
        <w:rPr>
          <w:rFonts w:ascii="Times New Roman" w:hAnsi="Times New Roman"/>
          <w:color w:val="000000"/>
          <w:sz w:val="28"/>
          <w:szCs w:val="28"/>
        </w:rPr>
        <w:t xml:space="preserve">виконання повноважень щодо представлення територіальної громади у відносинах з державними органами, іншими органами місцевого самоврядування, об'єднаннями громадян, підприємствами, установами та організаціями незалежно від форм власності; </w:t>
      </w:r>
    </w:p>
    <w:p w:rsidR="00DC2ECA" w:rsidRPr="00DC2ECA" w:rsidRDefault="00DC2ECA" w:rsidP="00DC2ECA">
      <w:pPr>
        <w:shd w:val="clear" w:color="auto" w:fill="FFFFFF"/>
        <w:spacing w:line="240" w:lineRule="auto"/>
        <w:ind w:firstLine="567"/>
        <w:jc w:val="both"/>
        <w:rPr>
          <w:rFonts w:ascii="Times New Roman" w:hAnsi="Times New Roman"/>
          <w:color w:val="000000"/>
          <w:sz w:val="28"/>
          <w:szCs w:val="28"/>
        </w:rPr>
      </w:pPr>
      <w:r w:rsidRPr="00DC2ECA">
        <w:rPr>
          <w:rFonts w:ascii="Times New Roman" w:hAnsi="Times New Roman"/>
          <w:color w:val="000000"/>
          <w:sz w:val="28"/>
          <w:szCs w:val="28"/>
        </w:rPr>
        <w:t xml:space="preserve">сприяння підвищенню патріотизму, національної свідомості, соціальної активності жителів населених пунктів селищної ради; </w:t>
      </w:r>
    </w:p>
    <w:p w:rsidR="00DC2ECA" w:rsidRPr="00DC2ECA" w:rsidRDefault="00DC2ECA" w:rsidP="00DC2ECA">
      <w:pPr>
        <w:shd w:val="clear" w:color="auto" w:fill="FFFFFF"/>
        <w:spacing w:line="240" w:lineRule="auto"/>
        <w:ind w:firstLine="567"/>
        <w:jc w:val="both"/>
        <w:rPr>
          <w:rFonts w:ascii="Times New Roman" w:hAnsi="Times New Roman"/>
          <w:sz w:val="28"/>
          <w:szCs w:val="28"/>
        </w:rPr>
      </w:pPr>
      <w:r w:rsidRPr="00DC2ECA">
        <w:rPr>
          <w:rFonts w:ascii="Times New Roman" w:hAnsi="Times New Roman"/>
          <w:color w:val="000000"/>
          <w:sz w:val="28"/>
          <w:szCs w:val="28"/>
        </w:rPr>
        <w:t xml:space="preserve">відродження </w:t>
      </w:r>
      <w:r w:rsidRPr="00DC2ECA">
        <w:rPr>
          <w:rFonts w:ascii="Times New Roman" w:hAnsi="Times New Roman"/>
          <w:sz w:val="28"/>
          <w:szCs w:val="28"/>
        </w:rPr>
        <w:t>кращих народних звичаїв, традицій;</w:t>
      </w:r>
    </w:p>
    <w:p w:rsidR="00DC2ECA" w:rsidRPr="00DC2ECA" w:rsidRDefault="00DC2ECA" w:rsidP="00DC2ECA">
      <w:pPr>
        <w:autoSpaceDE w:val="0"/>
        <w:autoSpaceDN w:val="0"/>
        <w:adjustRightInd w:val="0"/>
        <w:spacing w:line="240" w:lineRule="auto"/>
        <w:ind w:firstLine="567"/>
        <w:jc w:val="both"/>
        <w:rPr>
          <w:rFonts w:ascii="Times New Roman" w:hAnsi="Times New Roman"/>
          <w:sz w:val="28"/>
          <w:szCs w:val="28"/>
        </w:rPr>
      </w:pPr>
      <w:r w:rsidRPr="00DC2ECA">
        <w:rPr>
          <w:rFonts w:ascii="Times New Roman" w:hAnsi="Times New Roman"/>
          <w:sz w:val="28"/>
          <w:szCs w:val="28"/>
        </w:rPr>
        <w:lastRenderedPageBreak/>
        <w:t>популяризація заходів з українського державотворення, у тому числі, пов’язаних з селищною радою та її жителями.</w:t>
      </w:r>
    </w:p>
    <w:p w:rsidR="00DC2ECA" w:rsidRPr="000357AF" w:rsidRDefault="00DC2ECA" w:rsidP="00DC2ECA">
      <w:pPr>
        <w:autoSpaceDE w:val="0"/>
        <w:autoSpaceDN w:val="0"/>
        <w:adjustRightInd w:val="0"/>
        <w:ind w:firstLine="720"/>
        <w:jc w:val="both"/>
        <w:rPr>
          <w:rFonts w:ascii="Times New Roman" w:hAnsi="Times New Roman"/>
          <w:sz w:val="16"/>
          <w:szCs w:val="16"/>
        </w:rPr>
      </w:pPr>
    </w:p>
    <w:p w:rsidR="00DC2ECA" w:rsidRPr="00DC2ECA" w:rsidRDefault="00DC2ECA" w:rsidP="00DC2ECA">
      <w:pPr>
        <w:autoSpaceDE w:val="0"/>
        <w:autoSpaceDN w:val="0"/>
        <w:adjustRightInd w:val="0"/>
        <w:jc w:val="center"/>
        <w:rPr>
          <w:rFonts w:ascii="Times New Roman" w:hAnsi="Times New Roman"/>
          <w:b/>
          <w:sz w:val="28"/>
          <w:szCs w:val="28"/>
        </w:rPr>
      </w:pPr>
      <w:r w:rsidRPr="00DC2ECA">
        <w:rPr>
          <w:rFonts w:ascii="Times New Roman" w:hAnsi="Times New Roman"/>
          <w:b/>
          <w:bCs/>
          <w:sz w:val="28"/>
          <w:szCs w:val="28"/>
        </w:rPr>
        <w:t xml:space="preserve">Розділ </w:t>
      </w:r>
      <w:r w:rsidRPr="00DC2ECA">
        <w:rPr>
          <w:rFonts w:ascii="Times New Roman" w:hAnsi="Times New Roman"/>
          <w:b/>
          <w:bCs/>
          <w:sz w:val="28"/>
          <w:szCs w:val="28"/>
          <w:lang w:val="en-US"/>
        </w:rPr>
        <w:t>VI</w:t>
      </w:r>
      <w:r w:rsidRPr="00DC2ECA">
        <w:rPr>
          <w:rFonts w:ascii="Times New Roman" w:hAnsi="Times New Roman"/>
          <w:b/>
          <w:bCs/>
          <w:sz w:val="28"/>
          <w:szCs w:val="28"/>
        </w:rPr>
        <w:t xml:space="preserve">. </w:t>
      </w:r>
      <w:r w:rsidRPr="00DC2ECA">
        <w:rPr>
          <w:rFonts w:ascii="Times New Roman" w:hAnsi="Times New Roman"/>
          <w:b/>
          <w:sz w:val="28"/>
          <w:szCs w:val="28"/>
        </w:rPr>
        <w:t>Координація та контроль за ходом виконання Програми</w:t>
      </w:r>
    </w:p>
    <w:p w:rsidR="00DC2ECA" w:rsidRPr="000357AF" w:rsidRDefault="00DC2ECA" w:rsidP="00DC2ECA">
      <w:pPr>
        <w:autoSpaceDE w:val="0"/>
        <w:autoSpaceDN w:val="0"/>
        <w:adjustRightInd w:val="0"/>
        <w:jc w:val="center"/>
        <w:rPr>
          <w:rFonts w:ascii="Times New Roman" w:hAnsi="Times New Roman"/>
          <w:b/>
          <w:sz w:val="16"/>
          <w:szCs w:val="16"/>
        </w:rPr>
      </w:pPr>
    </w:p>
    <w:p w:rsidR="00DC2ECA" w:rsidRPr="00DC2ECA" w:rsidRDefault="00DC2ECA" w:rsidP="00DC2ECA">
      <w:pPr>
        <w:pStyle w:val="11"/>
        <w:snapToGrid/>
        <w:ind w:right="-5" w:firstLine="567"/>
        <w:jc w:val="both"/>
        <w:rPr>
          <w:sz w:val="28"/>
          <w:szCs w:val="28"/>
        </w:rPr>
      </w:pPr>
      <w:r w:rsidRPr="00DC2ECA">
        <w:rPr>
          <w:sz w:val="28"/>
          <w:szCs w:val="28"/>
        </w:rPr>
        <w:t>Виконання Програми здійснюється шляхом реалізації заходів виконавцями, зазначеними у Програмі.</w:t>
      </w:r>
    </w:p>
    <w:p w:rsidR="00DC2ECA" w:rsidRPr="00DC2ECA" w:rsidRDefault="00DC2ECA" w:rsidP="00DC2ECA">
      <w:pPr>
        <w:pStyle w:val="11"/>
        <w:snapToGrid/>
        <w:ind w:right="-5" w:firstLine="567"/>
        <w:jc w:val="both"/>
        <w:rPr>
          <w:sz w:val="28"/>
          <w:szCs w:val="28"/>
        </w:rPr>
      </w:pPr>
      <w:r w:rsidRPr="00DC2ECA">
        <w:rPr>
          <w:sz w:val="28"/>
          <w:szCs w:val="28"/>
        </w:rPr>
        <w:t>Функції з координації виконання заходів Програми покладається на заступників селищного голови згідно розподілу функціональних повноважень.</w:t>
      </w:r>
    </w:p>
    <w:p w:rsidR="00DC2ECA" w:rsidRPr="00DC2ECA" w:rsidRDefault="00DC2ECA" w:rsidP="00DC2ECA">
      <w:pPr>
        <w:pStyle w:val="11"/>
        <w:snapToGrid/>
        <w:ind w:right="-5" w:firstLine="567"/>
        <w:jc w:val="both"/>
        <w:rPr>
          <w:sz w:val="28"/>
          <w:szCs w:val="28"/>
        </w:rPr>
      </w:pPr>
      <w:r w:rsidRPr="00DC2ECA">
        <w:rPr>
          <w:sz w:val="28"/>
          <w:szCs w:val="28"/>
        </w:rPr>
        <w:t>Звіт про виконання Програми до 20 січня надається головними виконавцями до відділу економки, інвестицій та агропромислового розвитку селищної ради. Відділ економіки, інвестицій та агропромислового розвитку селищної ради узагальнює поданий звіт про виконання Програми, проводить його аналіз та включає його результати до щорічного звіту про виконання Програми економічного і соціального розвитку громади.</w:t>
      </w:r>
    </w:p>
    <w:p w:rsidR="00DC2ECA" w:rsidRPr="00DC2ECA" w:rsidRDefault="00DC2ECA" w:rsidP="00DC2ECA">
      <w:pPr>
        <w:pStyle w:val="11"/>
        <w:snapToGrid/>
        <w:ind w:right="-5" w:firstLine="720"/>
        <w:jc w:val="both"/>
        <w:rPr>
          <w:sz w:val="28"/>
          <w:szCs w:val="28"/>
        </w:rPr>
      </w:pPr>
    </w:p>
    <w:p w:rsidR="00DC2ECA" w:rsidRPr="00DC2ECA" w:rsidRDefault="00DC2ECA" w:rsidP="00DC2ECA">
      <w:pPr>
        <w:pStyle w:val="11"/>
        <w:snapToGrid/>
        <w:ind w:right="-5" w:firstLine="720"/>
        <w:jc w:val="both"/>
        <w:rPr>
          <w:sz w:val="28"/>
          <w:szCs w:val="28"/>
        </w:rPr>
      </w:pPr>
    </w:p>
    <w:p w:rsidR="00DC2ECA" w:rsidRPr="00DC2ECA" w:rsidRDefault="00DC2ECA" w:rsidP="00DC2ECA">
      <w:pPr>
        <w:jc w:val="both"/>
        <w:rPr>
          <w:rFonts w:ascii="Times New Roman" w:hAnsi="Times New Roman"/>
          <w:b/>
          <w:sz w:val="28"/>
          <w:szCs w:val="28"/>
        </w:rPr>
      </w:pPr>
      <w:r w:rsidRPr="00DC2ECA">
        <w:rPr>
          <w:rFonts w:ascii="Times New Roman" w:hAnsi="Times New Roman"/>
          <w:b/>
          <w:sz w:val="28"/>
          <w:szCs w:val="28"/>
        </w:rPr>
        <w:t>Селищний голова                                                             Олена ПАНЧЕНКО</w:t>
      </w:r>
    </w:p>
    <w:p w:rsidR="00DC2ECA" w:rsidRPr="00DC2ECA" w:rsidRDefault="00DC2ECA" w:rsidP="00DC2ECA">
      <w:pPr>
        <w:adjustRightInd w:val="0"/>
        <w:jc w:val="both"/>
        <w:rPr>
          <w:rFonts w:ascii="Times New Roman" w:hAnsi="Times New Roman"/>
          <w:b/>
          <w:sz w:val="28"/>
          <w:szCs w:val="28"/>
        </w:rPr>
      </w:pPr>
    </w:p>
    <w:p w:rsidR="00DC2ECA" w:rsidRPr="00DC2ECA" w:rsidRDefault="00DC2ECA" w:rsidP="00DC2ECA">
      <w:pPr>
        <w:adjustRightInd w:val="0"/>
        <w:jc w:val="both"/>
        <w:rPr>
          <w:rFonts w:ascii="Times New Roman" w:hAnsi="Times New Roman"/>
          <w:sz w:val="28"/>
          <w:szCs w:val="28"/>
        </w:rPr>
      </w:pPr>
    </w:p>
    <w:p w:rsidR="00DC2ECA" w:rsidRPr="00DC2ECA" w:rsidRDefault="00DC2ECA" w:rsidP="00DC2ECA">
      <w:pPr>
        <w:ind w:left="5670"/>
        <w:rPr>
          <w:rFonts w:ascii="Times New Roman" w:hAnsi="Times New Roman"/>
          <w:sz w:val="28"/>
          <w:szCs w:val="28"/>
        </w:rPr>
      </w:pPr>
      <w:r w:rsidRPr="00DC2ECA">
        <w:rPr>
          <w:rFonts w:ascii="Times New Roman" w:hAnsi="Times New Roman"/>
          <w:sz w:val="28"/>
          <w:szCs w:val="28"/>
        </w:rPr>
        <w:t xml:space="preserve"> </w:t>
      </w:r>
    </w:p>
    <w:p w:rsidR="00DC2ECA" w:rsidRPr="00DC2ECA" w:rsidRDefault="00DC2ECA" w:rsidP="00DC2ECA">
      <w:pPr>
        <w:ind w:left="5670"/>
        <w:rPr>
          <w:rFonts w:ascii="Times New Roman" w:hAnsi="Times New Roman"/>
          <w:sz w:val="28"/>
          <w:szCs w:val="28"/>
        </w:rPr>
      </w:pPr>
    </w:p>
    <w:p w:rsidR="00DC2ECA" w:rsidRPr="00DC2ECA" w:rsidRDefault="00DC2ECA" w:rsidP="00DC2ECA">
      <w:pPr>
        <w:ind w:left="5670"/>
        <w:rPr>
          <w:rFonts w:ascii="Times New Roman" w:hAnsi="Times New Roman"/>
          <w:sz w:val="28"/>
          <w:szCs w:val="28"/>
        </w:rPr>
      </w:pPr>
    </w:p>
    <w:p w:rsidR="00DC2ECA" w:rsidRPr="00DC2ECA" w:rsidRDefault="00DC2ECA" w:rsidP="00DC2ECA">
      <w:pPr>
        <w:ind w:left="5670"/>
        <w:rPr>
          <w:rFonts w:ascii="Times New Roman" w:hAnsi="Times New Roman"/>
          <w:sz w:val="28"/>
          <w:szCs w:val="28"/>
        </w:rPr>
      </w:pPr>
    </w:p>
    <w:p w:rsidR="00DC2ECA" w:rsidRPr="00DC2ECA" w:rsidRDefault="00DC2ECA" w:rsidP="00DC2ECA">
      <w:pPr>
        <w:ind w:left="5670"/>
        <w:rPr>
          <w:rFonts w:ascii="Times New Roman" w:hAnsi="Times New Roman"/>
          <w:sz w:val="28"/>
          <w:szCs w:val="28"/>
        </w:rPr>
      </w:pPr>
    </w:p>
    <w:p w:rsidR="00DC2ECA" w:rsidRPr="00DC2ECA" w:rsidRDefault="00DC2ECA" w:rsidP="00DC2ECA">
      <w:pPr>
        <w:ind w:left="5670"/>
        <w:rPr>
          <w:rFonts w:ascii="Times New Roman" w:hAnsi="Times New Roman"/>
          <w:sz w:val="28"/>
          <w:szCs w:val="28"/>
        </w:rPr>
      </w:pPr>
    </w:p>
    <w:p w:rsidR="00DC2ECA" w:rsidRPr="00DC2ECA" w:rsidRDefault="00DC2ECA" w:rsidP="00DC2ECA">
      <w:pPr>
        <w:ind w:left="5670"/>
        <w:rPr>
          <w:rFonts w:ascii="Times New Roman" w:hAnsi="Times New Roman"/>
          <w:sz w:val="28"/>
          <w:szCs w:val="28"/>
        </w:rPr>
      </w:pPr>
    </w:p>
    <w:p w:rsidR="00DC2ECA" w:rsidRPr="00DC2ECA" w:rsidRDefault="00DC2ECA" w:rsidP="00DC2ECA">
      <w:pPr>
        <w:ind w:left="5670"/>
        <w:rPr>
          <w:rFonts w:ascii="Times New Roman" w:hAnsi="Times New Roman"/>
          <w:sz w:val="28"/>
          <w:szCs w:val="28"/>
        </w:rPr>
      </w:pPr>
    </w:p>
    <w:p w:rsidR="00DC2ECA" w:rsidRPr="00DC2ECA" w:rsidRDefault="00DC2ECA" w:rsidP="00DC2ECA">
      <w:pPr>
        <w:ind w:left="5670"/>
        <w:rPr>
          <w:rFonts w:ascii="Times New Roman" w:hAnsi="Times New Roman"/>
          <w:sz w:val="28"/>
          <w:szCs w:val="28"/>
        </w:rPr>
      </w:pPr>
    </w:p>
    <w:p w:rsidR="00DC2ECA" w:rsidRPr="00DC2ECA" w:rsidRDefault="00DC2ECA" w:rsidP="00DC2ECA">
      <w:pPr>
        <w:jc w:val="both"/>
        <w:rPr>
          <w:rFonts w:ascii="Times New Roman" w:hAnsi="Times New Roman"/>
          <w:sz w:val="28"/>
          <w:szCs w:val="28"/>
        </w:rPr>
      </w:pPr>
    </w:p>
    <w:p w:rsidR="0097339A" w:rsidRDefault="0097339A" w:rsidP="00DC2ECA">
      <w:pPr>
        <w:spacing w:after="0" w:line="240" w:lineRule="auto"/>
        <w:ind w:left="5670"/>
        <w:jc w:val="both"/>
        <w:rPr>
          <w:rFonts w:ascii="Times New Roman" w:hAnsi="Times New Roman"/>
          <w:sz w:val="28"/>
          <w:szCs w:val="28"/>
        </w:rPr>
      </w:pPr>
    </w:p>
    <w:p w:rsidR="00E25787" w:rsidRDefault="00E25787" w:rsidP="000357AF">
      <w:pPr>
        <w:spacing w:after="0" w:line="240" w:lineRule="auto"/>
        <w:ind w:left="5670"/>
        <w:jc w:val="both"/>
        <w:rPr>
          <w:rFonts w:ascii="Times New Roman" w:hAnsi="Times New Roman"/>
          <w:sz w:val="28"/>
          <w:szCs w:val="28"/>
        </w:rPr>
      </w:pPr>
      <w:r>
        <w:rPr>
          <w:rFonts w:ascii="Times New Roman" w:hAnsi="Times New Roman"/>
          <w:sz w:val="28"/>
          <w:szCs w:val="28"/>
        </w:rPr>
        <w:t xml:space="preserve">  </w:t>
      </w:r>
    </w:p>
    <w:p w:rsidR="00DC2ECA" w:rsidRPr="00DC2ECA" w:rsidRDefault="00DC2ECA" w:rsidP="00E25787">
      <w:pPr>
        <w:spacing w:after="0" w:line="240" w:lineRule="auto"/>
        <w:ind w:left="5670"/>
        <w:jc w:val="both"/>
        <w:rPr>
          <w:rFonts w:ascii="Times New Roman" w:hAnsi="Times New Roman"/>
          <w:sz w:val="28"/>
          <w:szCs w:val="28"/>
        </w:rPr>
      </w:pPr>
      <w:r w:rsidRPr="00DC2ECA">
        <w:rPr>
          <w:rFonts w:ascii="Times New Roman" w:hAnsi="Times New Roman"/>
          <w:sz w:val="28"/>
          <w:szCs w:val="28"/>
        </w:rPr>
        <w:lastRenderedPageBreak/>
        <w:t>Додаток</w:t>
      </w:r>
    </w:p>
    <w:p w:rsidR="00DC2ECA" w:rsidRPr="00DC2ECA" w:rsidRDefault="00DC2ECA" w:rsidP="00E25787">
      <w:pPr>
        <w:spacing w:after="0" w:line="240" w:lineRule="auto"/>
        <w:ind w:left="5670"/>
        <w:jc w:val="both"/>
        <w:rPr>
          <w:rFonts w:ascii="Times New Roman" w:hAnsi="Times New Roman"/>
          <w:b/>
          <w:sz w:val="28"/>
          <w:szCs w:val="28"/>
        </w:rPr>
      </w:pPr>
      <w:r w:rsidRPr="00DC2ECA">
        <w:rPr>
          <w:rFonts w:ascii="Times New Roman" w:hAnsi="Times New Roman"/>
          <w:sz w:val="28"/>
          <w:szCs w:val="28"/>
        </w:rPr>
        <w:t>до Програми проведення культурно-мистецьких заходів в Срібнянській селищній раді на 2022-2024 роки</w:t>
      </w:r>
    </w:p>
    <w:p w:rsidR="00DC2ECA" w:rsidRPr="00DC2ECA" w:rsidRDefault="00DC2ECA" w:rsidP="00DC2ECA">
      <w:pPr>
        <w:adjustRightInd w:val="0"/>
        <w:ind w:firstLine="600"/>
        <w:jc w:val="center"/>
        <w:rPr>
          <w:rFonts w:ascii="Times New Roman" w:hAnsi="Times New Roman"/>
          <w:b/>
          <w:sz w:val="28"/>
          <w:szCs w:val="28"/>
        </w:rPr>
      </w:pPr>
    </w:p>
    <w:p w:rsidR="00DC2ECA" w:rsidRPr="00DC2ECA" w:rsidRDefault="00DC2ECA" w:rsidP="00DC2ECA">
      <w:pPr>
        <w:adjustRightInd w:val="0"/>
        <w:spacing w:after="0"/>
        <w:ind w:firstLine="600"/>
        <w:jc w:val="center"/>
        <w:rPr>
          <w:rFonts w:ascii="Times New Roman" w:hAnsi="Times New Roman"/>
          <w:b/>
          <w:sz w:val="28"/>
          <w:szCs w:val="28"/>
        </w:rPr>
      </w:pPr>
      <w:r w:rsidRPr="00DC2ECA">
        <w:rPr>
          <w:rFonts w:ascii="Times New Roman" w:hAnsi="Times New Roman"/>
          <w:b/>
          <w:sz w:val="28"/>
          <w:szCs w:val="28"/>
        </w:rPr>
        <w:t>Напрями</w:t>
      </w:r>
    </w:p>
    <w:p w:rsidR="00DC2ECA" w:rsidRPr="00DC2ECA" w:rsidRDefault="00DC2ECA" w:rsidP="00DC2ECA">
      <w:pPr>
        <w:adjustRightInd w:val="0"/>
        <w:spacing w:after="0"/>
        <w:ind w:firstLine="600"/>
        <w:jc w:val="center"/>
        <w:rPr>
          <w:rFonts w:ascii="Times New Roman" w:hAnsi="Times New Roman"/>
          <w:b/>
          <w:sz w:val="28"/>
          <w:szCs w:val="28"/>
        </w:rPr>
      </w:pPr>
      <w:r w:rsidRPr="00DC2ECA">
        <w:rPr>
          <w:rFonts w:ascii="Times New Roman" w:hAnsi="Times New Roman"/>
          <w:b/>
          <w:sz w:val="28"/>
          <w:szCs w:val="28"/>
        </w:rPr>
        <w:t xml:space="preserve">проведення культурно-мистецьких заходів </w:t>
      </w:r>
    </w:p>
    <w:p w:rsidR="00DC2ECA" w:rsidRPr="00DC2ECA" w:rsidRDefault="00DC2ECA" w:rsidP="00DC2ECA">
      <w:pPr>
        <w:adjustRightInd w:val="0"/>
        <w:spacing w:after="0"/>
        <w:ind w:firstLine="600"/>
        <w:jc w:val="center"/>
        <w:rPr>
          <w:rFonts w:ascii="Times New Roman" w:hAnsi="Times New Roman"/>
          <w:b/>
          <w:sz w:val="28"/>
          <w:szCs w:val="28"/>
        </w:rPr>
      </w:pPr>
      <w:r w:rsidRPr="00DC2ECA">
        <w:rPr>
          <w:rFonts w:ascii="Times New Roman" w:hAnsi="Times New Roman"/>
          <w:b/>
          <w:sz w:val="28"/>
          <w:szCs w:val="28"/>
        </w:rPr>
        <w:t>в Срібнянській селищній раді на 2022-2024 роки</w:t>
      </w:r>
    </w:p>
    <w:p w:rsidR="00DC2ECA" w:rsidRPr="00DC2ECA" w:rsidRDefault="00DC2ECA" w:rsidP="00DC2ECA">
      <w:pPr>
        <w:adjustRightInd w:val="0"/>
        <w:ind w:firstLine="600"/>
        <w:jc w:val="center"/>
        <w:rPr>
          <w:rFonts w:ascii="Times New Roman" w:hAnsi="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1"/>
        <w:gridCol w:w="3635"/>
        <w:gridCol w:w="1885"/>
      </w:tblGrid>
      <w:tr w:rsidR="00DC2ECA" w:rsidRPr="00DC2ECA" w:rsidTr="005C4E28">
        <w:trPr>
          <w:trHeight w:val="145"/>
        </w:trPr>
        <w:tc>
          <w:tcPr>
            <w:tcW w:w="2116" w:type="pct"/>
            <w:shd w:val="clear" w:color="auto" w:fill="auto"/>
            <w:vAlign w:val="center"/>
          </w:tcPr>
          <w:p w:rsidR="00DC2ECA" w:rsidRPr="00DC2ECA" w:rsidRDefault="00DC2ECA" w:rsidP="005C4E28">
            <w:pPr>
              <w:jc w:val="center"/>
              <w:rPr>
                <w:rFonts w:ascii="Times New Roman" w:hAnsi="Times New Roman"/>
                <w:b/>
                <w:sz w:val="28"/>
                <w:szCs w:val="28"/>
              </w:rPr>
            </w:pPr>
            <w:r w:rsidRPr="00DC2ECA">
              <w:rPr>
                <w:rFonts w:ascii="Times New Roman" w:hAnsi="Times New Roman"/>
                <w:b/>
                <w:sz w:val="28"/>
                <w:szCs w:val="28"/>
              </w:rPr>
              <w:t>Перелік заходів</w:t>
            </w:r>
          </w:p>
        </w:tc>
        <w:tc>
          <w:tcPr>
            <w:tcW w:w="1899" w:type="pct"/>
            <w:shd w:val="clear" w:color="auto" w:fill="auto"/>
            <w:vAlign w:val="center"/>
          </w:tcPr>
          <w:p w:rsidR="00DC2ECA" w:rsidRPr="00DC2ECA" w:rsidRDefault="00DC2ECA" w:rsidP="005C4E28">
            <w:pPr>
              <w:jc w:val="center"/>
              <w:rPr>
                <w:rFonts w:ascii="Times New Roman" w:hAnsi="Times New Roman"/>
                <w:b/>
                <w:sz w:val="28"/>
                <w:szCs w:val="28"/>
              </w:rPr>
            </w:pPr>
            <w:r w:rsidRPr="00DC2ECA">
              <w:rPr>
                <w:rFonts w:ascii="Times New Roman" w:hAnsi="Times New Roman"/>
                <w:b/>
                <w:sz w:val="28"/>
                <w:szCs w:val="28"/>
              </w:rPr>
              <w:t>Виконавці заходів</w:t>
            </w:r>
          </w:p>
        </w:tc>
        <w:tc>
          <w:tcPr>
            <w:tcW w:w="985" w:type="pct"/>
            <w:shd w:val="clear" w:color="auto" w:fill="auto"/>
            <w:vAlign w:val="center"/>
          </w:tcPr>
          <w:p w:rsidR="00DC2ECA" w:rsidRPr="00DC2ECA" w:rsidRDefault="00DC2ECA" w:rsidP="005C4E28">
            <w:pPr>
              <w:jc w:val="center"/>
              <w:rPr>
                <w:rFonts w:ascii="Times New Roman" w:hAnsi="Times New Roman"/>
                <w:b/>
                <w:sz w:val="28"/>
                <w:szCs w:val="28"/>
              </w:rPr>
            </w:pPr>
            <w:r w:rsidRPr="00DC2ECA">
              <w:rPr>
                <w:rFonts w:ascii="Times New Roman" w:hAnsi="Times New Roman"/>
                <w:b/>
                <w:sz w:val="28"/>
                <w:szCs w:val="28"/>
              </w:rPr>
              <w:t>Терміни виконання</w:t>
            </w:r>
          </w:p>
        </w:tc>
      </w:tr>
      <w:tr w:rsidR="00DC2ECA" w:rsidRPr="00DC2ECA" w:rsidTr="005C4E28">
        <w:trPr>
          <w:trHeight w:val="145"/>
        </w:trPr>
        <w:tc>
          <w:tcPr>
            <w:tcW w:w="2116" w:type="pct"/>
            <w:shd w:val="clear" w:color="auto" w:fill="auto"/>
            <w:vAlign w:val="center"/>
          </w:tcPr>
          <w:p w:rsidR="00DC2ECA" w:rsidRPr="00DC2ECA" w:rsidRDefault="00DC2ECA" w:rsidP="005C4E28">
            <w:pPr>
              <w:jc w:val="both"/>
              <w:rPr>
                <w:rFonts w:ascii="Times New Roman" w:hAnsi="Times New Roman"/>
                <w:sz w:val="28"/>
                <w:szCs w:val="28"/>
              </w:rPr>
            </w:pPr>
            <w:r w:rsidRPr="00DC2ECA">
              <w:rPr>
                <w:rFonts w:ascii="Times New Roman" w:hAnsi="Times New Roman"/>
                <w:sz w:val="28"/>
                <w:szCs w:val="28"/>
              </w:rPr>
              <w:t xml:space="preserve">Заходи до Новорічних та Різдвяних свят </w:t>
            </w:r>
          </w:p>
        </w:tc>
        <w:tc>
          <w:tcPr>
            <w:tcW w:w="1899" w:type="pct"/>
            <w:shd w:val="clear" w:color="auto" w:fill="auto"/>
            <w:vAlign w:val="center"/>
          </w:tcPr>
          <w:p w:rsidR="00DC2ECA" w:rsidRPr="00DC2ECA" w:rsidRDefault="00DC2ECA" w:rsidP="005C4E28">
            <w:pPr>
              <w:jc w:val="both"/>
              <w:rPr>
                <w:rFonts w:ascii="Times New Roman" w:hAnsi="Times New Roman"/>
                <w:sz w:val="28"/>
                <w:szCs w:val="28"/>
              </w:rPr>
            </w:pPr>
            <w:r w:rsidRPr="00DC2ECA">
              <w:rPr>
                <w:rFonts w:ascii="Times New Roman" w:hAnsi="Times New Roman"/>
                <w:sz w:val="28"/>
                <w:szCs w:val="28"/>
              </w:rPr>
              <w:t xml:space="preserve">Срібнянська селищна рада  </w:t>
            </w:r>
          </w:p>
        </w:tc>
        <w:tc>
          <w:tcPr>
            <w:tcW w:w="985" w:type="pct"/>
            <w:shd w:val="clear" w:color="auto" w:fill="auto"/>
            <w:vAlign w:val="center"/>
          </w:tcPr>
          <w:p w:rsidR="00DC2ECA" w:rsidRPr="00DC2ECA" w:rsidRDefault="00DC2ECA" w:rsidP="005C4E28">
            <w:pPr>
              <w:rPr>
                <w:rFonts w:ascii="Times New Roman" w:hAnsi="Times New Roman"/>
                <w:sz w:val="28"/>
                <w:szCs w:val="28"/>
              </w:rPr>
            </w:pPr>
            <w:r w:rsidRPr="00DC2ECA">
              <w:rPr>
                <w:rFonts w:ascii="Times New Roman" w:hAnsi="Times New Roman"/>
                <w:sz w:val="28"/>
                <w:szCs w:val="28"/>
              </w:rPr>
              <w:t>січень</w:t>
            </w:r>
          </w:p>
        </w:tc>
      </w:tr>
      <w:tr w:rsidR="00DC2ECA" w:rsidRPr="00DC2ECA" w:rsidTr="005C4E28">
        <w:trPr>
          <w:trHeight w:val="145"/>
        </w:trPr>
        <w:tc>
          <w:tcPr>
            <w:tcW w:w="2116" w:type="pct"/>
            <w:shd w:val="clear" w:color="auto" w:fill="auto"/>
            <w:vAlign w:val="center"/>
          </w:tcPr>
          <w:p w:rsidR="00DC2ECA" w:rsidRPr="00DC2ECA" w:rsidRDefault="00DC2ECA" w:rsidP="005C4E28">
            <w:pPr>
              <w:jc w:val="both"/>
              <w:rPr>
                <w:rFonts w:ascii="Times New Roman" w:hAnsi="Times New Roman"/>
                <w:sz w:val="28"/>
                <w:szCs w:val="28"/>
              </w:rPr>
            </w:pPr>
            <w:r w:rsidRPr="00DC2ECA">
              <w:rPr>
                <w:rFonts w:ascii="Times New Roman" w:hAnsi="Times New Roman"/>
                <w:sz w:val="28"/>
                <w:szCs w:val="28"/>
              </w:rPr>
              <w:t>Заходи присвячені Дню Соборності України</w:t>
            </w:r>
          </w:p>
        </w:tc>
        <w:tc>
          <w:tcPr>
            <w:tcW w:w="1899" w:type="pct"/>
            <w:shd w:val="clear" w:color="auto" w:fill="auto"/>
          </w:tcPr>
          <w:p w:rsidR="00DC2ECA" w:rsidRPr="00DC2ECA" w:rsidRDefault="00DC2ECA" w:rsidP="005C4E28">
            <w:pPr>
              <w:rPr>
                <w:rFonts w:ascii="Times New Roman" w:hAnsi="Times New Roman"/>
                <w:sz w:val="28"/>
                <w:szCs w:val="28"/>
              </w:rPr>
            </w:pPr>
            <w:r w:rsidRPr="00DC2ECA">
              <w:rPr>
                <w:rFonts w:ascii="Times New Roman" w:hAnsi="Times New Roman"/>
                <w:sz w:val="28"/>
                <w:szCs w:val="28"/>
              </w:rPr>
              <w:t xml:space="preserve">Срібнянська селищна рада  </w:t>
            </w:r>
          </w:p>
        </w:tc>
        <w:tc>
          <w:tcPr>
            <w:tcW w:w="985" w:type="pct"/>
            <w:shd w:val="clear" w:color="auto" w:fill="auto"/>
            <w:vAlign w:val="center"/>
          </w:tcPr>
          <w:p w:rsidR="00DC2ECA" w:rsidRPr="00DC2ECA" w:rsidRDefault="00DC2ECA" w:rsidP="005C4E28">
            <w:pPr>
              <w:rPr>
                <w:rFonts w:ascii="Times New Roman" w:hAnsi="Times New Roman"/>
                <w:sz w:val="28"/>
                <w:szCs w:val="28"/>
              </w:rPr>
            </w:pPr>
            <w:r w:rsidRPr="00DC2ECA">
              <w:rPr>
                <w:rFonts w:ascii="Times New Roman" w:hAnsi="Times New Roman"/>
                <w:sz w:val="28"/>
                <w:szCs w:val="28"/>
              </w:rPr>
              <w:t>січень</w:t>
            </w:r>
          </w:p>
        </w:tc>
      </w:tr>
      <w:tr w:rsidR="00DC2ECA" w:rsidRPr="00DC2ECA" w:rsidTr="005C4E28">
        <w:trPr>
          <w:trHeight w:val="145"/>
        </w:trPr>
        <w:tc>
          <w:tcPr>
            <w:tcW w:w="2116" w:type="pct"/>
            <w:shd w:val="clear" w:color="auto" w:fill="auto"/>
          </w:tcPr>
          <w:p w:rsidR="00DC2ECA" w:rsidRPr="00DC2ECA" w:rsidRDefault="00DC2ECA" w:rsidP="005C4E28">
            <w:pPr>
              <w:jc w:val="both"/>
              <w:rPr>
                <w:rFonts w:ascii="Times New Roman" w:hAnsi="Times New Roman"/>
                <w:sz w:val="28"/>
                <w:szCs w:val="28"/>
              </w:rPr>
            </w:pPr>
            <w:r w:rsidRPr="00DC2ECA">
              <w:rPr>
                <w:rFonts w:ascii="Times New Roman" w:hAnsi="Times New Roman"/>
                <w:sz w:val="28"/>
                <w:szCs w:val="28"/>
              </w:rPr>
              <w:t>Заходи з нагоди Дня вшанування учасників бойових дій на території інших держав</w:t>
            </w:r>
          </w:p>
        </w:tc>
        <w:tc>
          <w:tcPr>
            <w:tcW w:w="1899" w:type="pct"/>
            <w:shd w:val="clear" w:color="auto" w:fill="auto"/>
          </w:tcPr>
          <w:p w:rsidR="00DC2ECA" w:rsidRPr="00DC2ECA" w:rsidRDefault="00DC2ECA" w:rsidP="005C4E28">
            <w:pPr>
              <w:rPr>
                <w:rFonts w:ascii="Times New Roman" w:hAnsi="Times New Roman"/>
                <w:sz w:val="28"/>
                <w:szCs w:val="28"/>
              </w:rPr>
            </w:pPr>
            <w:r w:rsidRPr="00DC2ECA">
              <w:rPr>
                <w:rFonts w:ascii="Times New Roman" w:hAnsi="Times New Roman"/>
                <w:sz w:val="28"/>
                <w:szCs w:val="28"/>
              </w:rPr>
              <w:t xml:space="preserve">Срібнянська селищна рада  </w:t>
            </w:r>
          </w:p>
        </w:tc>
        <w:tc>
          <w:tcPr>
            <w:tcW w:w="985" w:type="pct"/>
            <w:shd w:val="clear" w:color="auto" w:fill="auto"/>
          </w:tcPr>
          <w:p w:rsidR="00DC2ECA" w:rsidRPr="00DC2ECA" w:rsidRDefault="00DC2ECA" w:rsidP="005C4E28">
            <w:pPr>
              <w:jc w:val="both"/>
              <w:rPr>
                <w:rFonts w:ascii="Times New Roman" w:hAnsi="Times New Roman"/>
                <w:sz w:val="28"/>
                <w:szCs w:val="28"/>
              </w:rPr>
            </w:pPr>
            <w:r w:rsidRPr="00DC2ECA">
              <w:rPr>
                <w:rFonts w:ascii="Times New Roman" w:hAnsi="Times New Roman"/>
                <w:sz w:val="28"/>
                <w:szCs w:val="28"/>
              </w:rPr>
              <w:t>лютий</w:t>
            </w:r>
          </w:p>
        </w:tc>
      </w:tr>
      <w:tr w:rsidR="00DC2ECA" w:rsidRPr="00DC2ECA" w:rsidTr="005C4E28">
        <w:trPr>
          <w:trHeight w:val="145"/>
        </w:trPr>
        <w:tc>
          <w:tcPr>
            <w:tcW w:w="2116" w:type="pct"/>
            <w:shd w:val="clear" w:color="auto" w:fill="auto"/>
          </w:tcPr>
          <w:p w:rsidR="00DC2ECA" w:rsidRPr="00DC2ECA" w:rsidRDefault="00DC2ECA" w:rsidP="005C4E28">
            <w:pPr>
              <w:jc w:val="both"/>
              <w:rPr>
                <w:rFonts w:ascii="Times New Roman" w:hAnsi="Times New Roman"/>
                <w:sz w:val="28"/>
                <w:szCs w:val="28"/>
              </w:rPr>
            </w:pPr>
            <w:r w:rsidRPr="00DC2ECA">
              <w:rPr>
                <w:rFonts w:ascii="Times New Roman" w:hAnsi="Times New Roman"/>
                <w:sz w:val="28"/>
                <w:szCs w:val="28"/>
              </w:rPr>
              <w:t>Заходи присвячені Дню Героїв Небесної Сотні</w:t>
            </w:r>
          </w:p>
        </w:tc>
        <w:tc>
          <w:tcPr>
            <w:tcW w:w="1899" w:type="pct"/>
            <w:shd w:val="clear" w:color="auto" w:fill="auto"/>
          </w:tcPr>
          <w:p w:rsidR="00DC2ECA" w:rsidRPr="00DC2ECA" w:rsidRDefault="00DC2ECA" w:rsidP="005C4E28">
            <w:pPr>
              <w:rPr>
                <w:rFonts w:ascii="Times New Roman" w:hAnsi="Times New Roman"/>
                <w:sz w:val="28"/>
                <w:szCs w:val="28"/>
              </w:rPr>
            </w:pPr>
            <w:r w:rsidRPr="00DC2ECA">
              <w:rPr>
                <w:rFonts w:ascii="Times New Roman" w:hAnsi="Times New Roman"/>
                <w:sz w:val="28"/>
                <w:szCs w:val="28"/>
              </w:rPr>
              <w:t xml:space="preserve">Срібнянська селищна рада  </w:t>
            </w:r>
          </w:p>
        </w:tc>
        <w:tc>
          <w:tcPr>
            <w:tcW w:w="985" w:type="pct"/>
            <w:shd w:val="clear" w:color="auto" w:fill="auto"/>
          </w:tcPr>
          <w:p w:rsidR="00DC2ECA" w:rsidRPr="00DC2ECA" w:rsidRDefault="00DC2ECA" w:rsidP="005C4E28">
            <w:pPr>
              <w:jc w:val="both"/>
              <w:rPr>
                <w:rFonts w:ascii="Times New Roman" w:hAnsi="Times New Roman"/>
                <w:sz w:val="28"/>
                <w:szCs w:val="28"/>
              </w:rPr>
            </w:pPr>
            <w:r w:rsidRPr="00DC2ECA">
              <w:rPr>
                <w:rFonts w:ascii="Times New Roman" w:hAnsi="Times New Roman"/>
                <w:sz w:val="28"/>
                <w:szCs w:val="28"/>
              </w:rPr>
              <w:t>лютий</w:t>
            </w:r>
          </w:p>
        </w:tc>
      </w:tr>
      <w:tr w:rsidR="00DC2ECA" w:rsidRPr="00DC2ECA" w:rsidTr="005C4E28">
        <w:trPr>
          <w:trHeight w:val="145"/>
        </w:trPr>
        <w:tc>
          <w:tcPr>
            <w:tcW w:w="2116" w:type="pct"/>
            <w:shd w:val="clear" w:color="auto" w:fill="auto"/>
          </w:tcPr>
          <w:p w:rsidR="00DC2ECA" w:rsidRPr="00DC2ECA" w:rsidRDefault="00DC2ECA" w:rsidP="005C4E28">
            <w:pPr>
              <w:jc w:val="both"/>
              <w:rPr>
                <w:rFonts w:ascii="Times New Roman" w:hAnsi="Times New Roman"/>
                <w:sz w:val="28"/>
                <w:szCs w:val="28"/>
              </w:rPr>
            </w:pPr>
            <w:r w:rsidRPr="00DC2ECA">
              <w:rPr>
                <w:rFonts w:ascii="Times New Roman" w:hAnsi="Times New Roman"/>
                <w:sz w:val="28"/>
                <w:szCs w:val="28"/>
              </w:rPr>
              <w:t xml:space="preserve">Заходи з нагоди Міжнародного жіночого дня </w:t>
            </w:r>
          </w:p>
        </w:tc>
        <w:tc>
          <w:tcPr>
            <w:tcW w:w="1899" w:type="pct"/>
            <w:shd w:val="clear" w:color="auto" w:fill="auto"/>
          </w:tcPr>
          <w:p w:rsidR="00DC2ECA" w:rsidRPr="00DC2ECA" w:rsidRDefault="00DC2ECA" w:rsidP="005C4E28">
            <w:pPr>
              <w:rPr>
                <w:rFonts w:ascii="Times New Roman" w:hAnsi="Times New Roman"/>
                <w:sz w:val="28"/>
                <w:szCs w:val="28"/>
              </w:rPr>
            </w:pPr>
            <w:r w:rsidRPr="00DC2ECA">
              <w:rPr>
                <w:rFonts w:ascii="Times New Roman" w:hAnsi="Times New Roman"/>
                <w:sz w:val="28"/>
                <w:szCs w:val="28"/>
              </w:rPr>
              <w:t xml:space="preserve">Срібнянська селищна рада  </w:t>
            </w:r>
          </w:p>
        </w:tc>
        <w:tc>
          <w:tcPr>
            <w:tcW w:w="985" w:type="pct"/>
            <w:shd w:val="clear" w:color="auto" w:fill="auto"/>
          </w:tcPr>
          <w:p w:rsidR="00DC2ECA" w:rsidRPr="00DC2ECA" w:rsidRDefault="00DC2ECA" w:rsidP="005C4E28">
            <w:pPr>
              <w:jc w:val="both"/>
              <w:rPr>
                <w:rFonts w:ascii="Times New Roman" w:hAnsi="Times New Roman"/>
                <w:sz w:val="28"/>
                <w:szCs w:val="28"/>
              </w:rPr>
            </w:pPr>
            <w:r w:rsidRPr="00DC2ECA">
              <w:rPr>
                <w:rFonts w:ascii="Times New Roman" w:hAnsi="Times New Roman"/>
                <w:sz w:val="28"/>
                <w:szCs w:val="28"/>
              </w:rPr>
              <w:t>березень</w:t>
            </w:r>
          </w:p>
        </w:tc>
      </w:tr>
      <w:tr w:rsidR="00DC2ECA" w:rsidRPr="00DC2ECA" w:rsidTr="005C4E28">
        <w:trPr>
          <w:trHeight w:val="145"/>
        </w:trPr>
        <w:tc>
          <w:tcPr>
            <w:tcW w:w="2116" w:type="pct"/>
            <w:shd w:val="clear" w:color="auto" w:fill="auto"/>
          </w:tcPr>
          <w:p w:rsidR="00DC2ECA" w:rsidRPr="00DC2ECA" w:rsidRDefault="00DC2ECA" w:rsidP="005C4E28">
            <w:pPr>
              <w:jc w:val="both"/>
              <w:rPr>
                <w:rFonts w:ascii="Times New Roman" w:hAnsi="Times New Roman"/>
                <w:sz w:val="28"/>
                <w:szCs w:val="28"/>
              </w:rPr>
            </w:pPr>
            <w:r w:rsidRPr="00DC2ECA">
              <w:rPr>
                <w:rFonts w:ascii="Times New Roman" w:hAnsi="Times New Roman"/>
                <w:sz w:val="28"/>
                <w:szCs w:val="28"/>
              </w:rPr>
              <w:t>Заходи з нагоди Дня народження Т.Г.Шевченка</w:t>
            </w:r>
          </w:p>
        </w:tc>
        <w:tc>
          <w:tcPr>
            <w:tcW w:w="1899" w:type="pct"/>
            <w:shd w:val="clear" w:color="auto" w:fill="auto"/>
          </w:tcPr>
          <w:p w:rsidR="00DC2ECA" w:rsidRPr="00DC2ECA" w:rsidRDefault="00DC2ECA" w:rsidP="005C4E28">
            <w:pPr>
              <w:rPr>
                <w:rFonts w:ascii="Times New Roman" w:hAnsi="Times New Roman"/>
                <w:sz w:val="28"/>
                <w:szCs w:val="28"/>
              </w:rPr>
            </w:pPr>
            <w:r w:rsidRPr="00DC2ECA">
              <w:rPr>
                <w:rFonts w:ascii="Times New Roman" w:hAnsi="Times New Roman"/>
                <w:sz w:val="28"/>
                <w:szCs w:val="28"/>
              </w:rPr>
              <w:t xml:space="preserve">Срібнянська селищна рада  </w:t>
            </w:r>
          </w:p>
        </w:tc>
        <w:tc>
          <w:tcPr>
            <w:tcW w:w="985" w:type="pct"/>
            <w:shd w:val="clear" w:color="auto" w:fill="auto"/>
          </w:tcPr>
          <w:p w:rsidR="00DC2ECA" w:rsidRPr="00DC2ECA" w:rsidRDefault="00DC2ECA" w:rsidP="005C4E28">
            <w:pPr>
              <w:jc w:val="both"/>
              <w:rPr>
                <w:rFonts w:ascii="Times New Roman" w:hAnsi="Times New Roman"/>
                <w:sz w:val="28"/>
                <w:szCs w:val="28"/>
              </w:rPr>
            </w:pPr>
            <w:r w:rsidRPr="00DC2ECA">
              <w:rPr>
                <w:rFonts w:ascii="Times New Roman" w:hAnsi="Times New Roman"/>
                <w:sz w:val="28"/>
                <w:szCs w:val="28"/>
              </w:rPr>
              <w:t>березень</w:t>
            </w:r>
          </w:p>
        </w:tc>
      </w:tr>
      <w:tr w:rsidR="00DC2ECA" w:rsidRPr="00DC2ECA" w:rsidTr="005C4E28">
        <w:trPr>
          <w:trHeight w:val="145"/>
        </w:trPr>
        <w:tc>
          <w:tcPr>
            <w:tcW w:w="2116" w:type="pct"/>
            <w:shd w:val="clear" w:color="auto" w:fill="auto"/>
          </w:tcPr>
          <w:p w:rsidR="00DC2ECA" w:rsidRPr="00DC2ECA" w:rsidRDefault="00DC2ECA" w:rsidP="005C4E28">
            <w:pPr>
              <w:jc w:val="both"/>
              <w:rPr>
                <w:rFonts w:ascii="Times New Roman" w:hAnsi="Times New Roman"/>
                <w:sz w:val="28"/>
                <w:szCs w:val="28"/>
              </w:rPr>
            </w:pPr>
            <w:r w:rsidRPr="00DC2ECA">
              <w:rPr>
                <w:rFonts w:ascii="Times New Roman" w:hAnsi="Times New Roman"/>
                <w:sz w:val="28"/>
                <w:szCs w:val="28"/>
              </w:rPr>
              <w:t>Заходи з нагоди Дня вшанування учасників ліквідації наслідків аварії на Чорнобильській АЕС</w:t>
            </w:r>
          </w:p>
        </w:tc>
        <w:tc>
          <w:tcPr>
            <w:tcW w:w="1899" w:type="pct"/>
            <w:shd w:val="clear" w:color="auto" w:fill="auto"/>
          </w:tcPr>
          <w:p w:rsidR="00DC2ECA" w:rsidRPr="00DC2ECA" w:rsidRDefault="00DC2ECA" w:rsidP="005C4E28">
            <w:pPr>
              <w:rPr>
                <w:rFonts w:ascii="Times New Roman" w:hAnsi="Times New Roman"/>
                <w:sz w:val="28"/>
                <w:szCs w:val="28"/>
              </w:rPr>
            </w:pPr>
            <w:r w:rsidRPr="00DC2ECA">
              <w:rPr>
                <w:rFonts w:ascii="Times New Roman" w:hAnsi="Times New Roman"/>
                <w:sz w:val="28"/>
                <w:szCs w:val="28"/>
              </w:rPr>
              <w:t xml:space="preserve">Срібнянська селищна рада  </w:t>
            </w:r>
          </w:p>
        </w:tc>
        <w:tc>
          <w:tcPr>
            <w:tcW w:w="985" w:type="pct"/>
            <w:shd w:val="clear" w:color="auto" w:fill="auto"/>
          </w:tcPr>
          <w:p w:rsidR="00DC2ECA" w:rsidRPr="00DC2ECA" w:rsidRDefault="00DC2ECA" w:rsidP="005C4E28">
            <w:pPr>
              <w:jc w:val="both"/>
              <w:rPr>
                <w:rFonts w:ascii="Times New Roman" w:hAnsi="Times New Roman"/>
                <w:sz w:val="28"/>
                <w:szCs w:val="28"/>
              </w:rPr>
            </w:pPr>
            <w:r w:rsidRPr="00DC2ECA">
              <w:rPr>
                <w:rFonts w:ascii="Times New Roman" w:hAnsi="Times New Roman"/>
                <w:sz w:val="28"/>
                <w:szCs w:val="28"/>
              </w:rPr>
              <w:t>квітень</w:t>
            </w:r>
          </w:p>
          <w:p w:rsidR="00DC2ECA" w:rsidRPr="00DC2ECA" w:rsidRDefault="00DC2ECA" w:rsidP="005C4E28">
            <w:pPr>
              <w:jc w:val="both"/>
              <w:rPr>
                <w:rFonts w:ascii="Times New Roman" w:hAnsi="Times New Roman"/>
                <w:sz w:val="28"/>
                <w:szCs w:val="28"/>
              </w:rPr>
            </w:pPr>
            <w:r w:rsidRPr="00DC2ECA">
              <w:rPr>
                <w:rFonts w:ascii="Times New Roman" w:hAnsi="Times New Roman"/>
                <w:sz w:val="28"/>
                <w:szCs w:val="28"/>
              </w:rPr>
              <w:t>грудень</w:t>
            </w:r>
          </w:p>
        </w:tc>
      </w:tr>
      <w:tr w:rsidR="00DC2ECA" w:rsidRPr="00DC2ECA" w:rsidTr="005C4E28">
        <w:trPr>
          <w:trHeight w:val="145"/>
        </w:trPr>
        <w:tc>
          <w:tcPr>
            <w:tcW w:w="2116" w:type="pct"/>
            <w:shd w:val="clear" w:color="auto" w:fill="auto"/>
          </w:tcPr>
          <w:p w:rsidR="00DC2ECA" w:rsidRPr="00DC2ECA" w:rsidRDefault="00DC2ECA" w:rsidP="005C4E28">
            <w:pPr>
              <w:jc w:val="both"/>
              <w:rPr>
                <w:rFonts w:ascii="Times New Roman" w:hAnsi="Times New Roman"/>
                <w:sz w:val="28"/>
                <w:szCs w:val="28"/>
              </w:rPr>
            </w:pPr>
            <w:r w:rsidRPr="00DC2ECA">
              <w:rPr>
                <w:rFonts w:ascii="Times New Roman" w:hAnsi="Times New Roman"/>
                <w:sz w:val="28"/>
                <w:szCs w:val="28"/>
              </w:rPr>
              <w:t xml:space="preserve"> Заходи присвячені до </w:t>
            </w:r>
            <w:r w:rsidRPr="00DC2ECA">
              <w:rPr>
                <w:rFonts w:ascii="Times New Roman" w:hAnsi="Times New Roman"/>
                <w:color w:val="000000"/>
                <w:sz w:val="28"/>
                <w:szCs w:val="28"/>
                <w:shd w:val="clear" w:color="auto" w:fill="FFFFFF"/>
              </w:rPr>
              <w:t>Д</w:t>
            </w:r>
            <w:r w:rsidRPr="00DC2ECA">
              <w:rPr>
                <w:rFonts w:ascii="Times New Roman" w:hAnsi="Times New Roman"/>
                <w:sz w:val="28"/>
                <w:szCs w:val="28"/>
                <w:shd w:val="clear" w:color="auto" w:fill="FFFFFF"/>
              </w:rPr>
              <w:t xml:space="preserve">ня пам’яті та примирення </w:t>
            </w:r>
          </w:p>
        </w:tc>
        <w:tc>
          <w:tcPr>
            <w:tcW w:w="1899" w:type="pct"/>
            <w:shd w:val="clear" w:color="auto" w:fill="auto"/>
          </w:tcPr>
          <w:p w:rsidR="00DC2ECA" w:rsidRPr="00DC2ECA" w:rsidRDefault="00DC2ECA" w:rsidP="005C4E28">
            <w:pPr>
              <w:rPr>
                <w:rFonts w:ascii="Times New Roman" w:hAnsi="Times New Roman"/>
                <w:sz w:val="28"/>
                <w:szCs w:val="28"/>
              </w:rPr>
            </w:pPr>
            <w:r w:rsidRPr="00DC2ECA">
              <w:rPr>
                <w:rFonts w:ascii="Times New Roman" w:hAnsi="Times New Roman"/>
                <w:sz w:val="28"/>
                <w:szCs w:val="28"/>
              </w:rPr>
              <w:t xml:space="preserve">Срібнянська селищна рада  </w:t>
            </w:r>
          </w:p>
        </w:tc>
        <w:tc>
          <w:tcPr>
            <w:tcW w:w="985" w:type="pct"/>
            <w:shd w:val="clear" w:color="auto" w:fill="auto"/>
          </w:tcPr>
          <w:p w:rsidR="00DC2ECA" w:rsidRPr="00DC2ECA" w:rsidRDefault="00DC2ECA" w:rsidP="005C4E28">
            <w:pPr>
              <w:jc w:val="both"/>
              <w:rPr>
                <w:rFonts w:ascii="Times New Roman" w:hAnsi="Times New Roman"/>
                <w:sz w:val="28"/>
                <w:szCs w:val="28"/>
              </w:rPr>
            </w:pPr>
            <w:r w:rsidRPr="00DC2ECA">
              <w:rPr>
                <w:rFonts w:ascii="Times New Roman" w:hAnsi="Times New Roman"/>
                <w:sz w:val="28"/>
                <w:szCs w:val="28"/>
              </w:rPr>
              <w:t>травень</w:t>
            </w:r>
          </w:p>
        </w:tc>
      </w:tr>
      <w:tr w:rsidR="00DC2ECA" w:rsidRPr="00DC2ECA" w:rsidTr="005C4E28">
        <w:trPr>
          <w:trHeight w:val="145"/>
        </w:trPr>
        <w:tc>
          <w:tcPr>
            <w:tcW w:w="2116" w:type="pct"/>
            <w:shd w:val="clear" w:color="auto" w:fill="auto"/>
          </w:tcPr>
          <w:p w:rsidR="00DC2ECA" w:rsidRPr="00DC2ECA" w:rsidRDefault="00DC2ECA" w:rsidP="000357AF">
            <w:pPr>
              <w:jc w:val="both"/>
              <w:rPr>
                <w:rFonts w:ascii="Times New Roman" w:hAnsi="Times New Roman"/>
                <w:sz w:val="28"/>
                <w:szCs w:val="28"/>
              </w:rPr>
            </w:pPr>
            <w:r w:rsidRPr="00DC2ECA">
              <w:rPr>
                <w:rFonts w:ascii="Times New Roman" w:hAnsi="Times New Roman"/>
                <w:sz w:val="28"/>
                <w:szCs w:val="28"/>
              </w:rPr>
              <w:t>Захо</w:t>
            </w:r>
            <w:r w:rsidR="00E25787">
              <w:rPr>
                <w:rFonts w:ascii="Times New Roman" w:hAnsi="Times New Roman"/>
                <w:sz w:val="28"/>
                <w:szCs w:val="28"/>
              </w:rPr>
              <w:t xml:space="preserve">ди присвячені річниці перемоги </w:t>
            </w:r>
            <w:r w:rsidRPr="00DC2ECA">
              <w:rPr>
                <w:rFonts w:ascii="Times New Roman" w:hAnsi="Times New Roman"/>
                <w:sz w:val="28"/>
                <w:szCs w:val="28"/>
              </w:rPr>
              <w:t xml:space="preserve">над нацизмом у </w:t>
            </w:r>
            <w:r w:rsidRPr="00DC2ECA">
              <w:rPr>
                <w:rFonts w:ascii="Times New Roman" w:hAnsi="Times New Roman"/>
                <w:sz w:val="28"/>
                <w:szCs w:val="28"/>
              </w:rPr>
              <w:lastRenderedPageBreak/>
              <w:t>Другій світовій війні</w:t>
            </w:r>
          </w:p>
        </w:tc>
        <w:tc>
          <w:tcPr>
            <w:tcW w:w="1899" w:type="pct"/>
            <w:shd w:val="clear" w:color="auto" w:fill="auto"/>
          </w:tcPr>
          <w:p w:rsidR="00DC2ECA" w:rsidRPr="00DC2ECA" w:rsidRDefault="00DC2ECA" w:rsidP="005C4E28">
            <w:pPr>
              <w:rPr>
                <w:rFonts w:ascii="Times New Roman" w:hAnsi="Times New Roman"/>
                <w:sz w:val="28"/>
                <w:szCs w:val="28"/>
              </w:rPr>
            </w:pPr>
            <w:r w:rsidRPr="00DC2ECA">
              <w:rPr>
                <w:rFonts w:ascii="Times New Roman" w:hAnsi="Times New Roman"/>
                <w:sz w:val="28"/>
                <w:szCs w:val="28"/>
              </w:rPr>
              <w:lastRenderedPageBreak/>
              <w:t xml:space="preserve">Срібнянська селищна рада  </w:t>
            </w:r>
          </w:p>
        </w:tc>
        <w:tc>
          <w:tcPr>
            <w:tcW w:w="985" w:type="pct"/>
            <w:shd w:val="clear" w:color="auto" w:fill="auto"/>
          </w:tcPr>
          <w:p w:rsidR="00DC2ECA" w:rsidRPr="00DC2ECA" w:rsidRDefault="00DC2ECA" w:rsidP="005C4E28">
            <w:pPr>
              <w:jc w:val="both"/>
              <w:rPr>
                <w:rFonts w:ascii="Times New Roman" w:hAnsi="Times New Roman"/>
                <w:sz w:val="28"/>
                <w:szCs w:val="28"/>
              </w:rPr>
            </w:pPr>
            <w:r w:rsidRPr="00DC2ECA">
              <w:rPr>
                <w:rFonts w:ascii="Times New Roman" w:hAnsi="Times New Roman"/>
                <w:sz w:val="28"/>
                <w:szCs w:val="28"/>
              </w:rPr>
              <w:t>травень</w:t>
            </w:r>
          </w:p>
        </w:tc>
      </w:tr>
      <w:tr w:rsidR="00DC2ECA" w:rsidRPr="00DC2ECA" w:rsidTr="005C4E28">
        <w:trPr>
          <w:trHeight w:val="703"/>
        </w:trPr>
        <w:tc>
          <w:tcPr>
            <w:tcW w:w="2116" w:type="pct"/>
            <w:shd w:val="clear" w:color="auto" w:fill="auto"/>
          </w:tcPr>
          <w:p w:rsidR="00DC2ECA" w:rsidRPr="00DC2ECA" w:rsidRDefault="00DC2ECA" w:rsidP="000357AF">
            <w:pPr>
              <w:jc w:val="both"/>
              <w:rPr>
                <w:rFonts w:ascii="Times New Roman" w:hAnsi="Times New Roman"/>
                <w:sz w:val="28"/>
                <w:szCs w:val="28"/>
              </w:rPr>
            </w:pPr>
            <w:r w:rsidRPr="00DC2ECA">
              <w:rPr>
                <w:rFonts w:ascii="Times New Roman" w:hAnsi="Times New Roman"/>
                <w:sz w:val="28"/>
                <w:szCs w:val="28"/>
              </w:rPr>
              <w:lastRenderedPageBreak/>
              <w:t>Заходи до Дня Конституції України</w:t>
            </w:r>
          </w:p>
        </w:tc>
        <w:tc>
          <w:tcPr>
            <w:tcW w:w="1899" w:type="pct"/>
            <w:shd w:val="clear" w:color="auto" w:fill="auto"/>
          </w:tcPr>
          <w:p w:rsidR="00DC2ECA" w:rsidRPr="00DC2ECA" w:rsidRDefault="00DC2ECA" w:rsidP="005C4E28">
            <w:pPr>
              <w:rPr>
                <w:rFonts w:ascii="Times New Roman" w:hAnsi="Times New Roman"/>
                <w:sz w:val="28"/>
                <w:szCs w:val="28"/>
              </w:rPr>
            </w:pPr>
            <w:r w:rsidRPr="00DC2ECA">
              <w:rPr>
                <w:rFonts w:ascii="Times New Roman" w:hAnsi="Times New Roman"/>
                <w:sz w:val="28"/>
                <w:szCs w:val="28"/>
              </w:rPr>
              <w:t xml:space="preserve">Срібнянська селищна рада  </w:t>
            </w:r>
          </w:p>
        </w:tc>
        <w:tc>
          <w:tcPr>
            <w:tcW w:w="985" w:type="pct"/>
            <w:shd w:val="clear" w:color="auto" w:fill="auto"/>
          </w:tcPr>
          <w:p w:rsidR="00DC2ECA" w:rsidRPr="00DC2ECA" w:rsidRDefault="00DC2ECA" w:rsidP="005C4E28">
            <w:pPr>
              <w:jc w:val="both"/>
              <w:rPr>
                <w:rFonts w:ascii="Times New Roman" w:hAnsi="Times New Roman"/>
                <w:sz w:val="28"/>
                <w:szCs w:val="28"/>
              </w:rPr>
            </w:pPr>
            <w:r w:rsidRPr="00DC2ECA">
              <w:rPr>
                <w:rFonts w:ascii="Times New Roman" w:hAnsi="Times New Roman"/>
                <w:sz w:val="28"/>
                <w:szCs w:val="28"/>
              </w:rPr>
              <w:t>червень</w:t>
            </w:r>
          </w:p>
        </w:tc>
      </w:tr>
      <w:tr w:rsidR="00DC2ECA" w:rsidRPr="00DC2ECA" w:rsidTr="005C4E28">
        <w:trPr>
          <w:trHeight w:val="542"/>
        </w:trPr>
        <w:tc>
          <w:tcPr>
            <w:tcW w:w="2116" w:type="pct"/>
            <w:shd w:val="clear" w:color="auto" w:fill="auto"/>
          </w:tcPr>
          <w:p w:rsidR="00DC2ECA" w:rsidRPr="00DC2ECA" w:rsidRDefault="00DC2ECA" w:rsidP="000357AF">
            <w:pPr>
              <w:jc w:val="both"/>
              <w:rPr>
                <w:rFonts w:ascii="Times New Roman" w:hAnsi="Times New Roman"/>
                <w:sz w:val="28"/>
                <w:szCs w:val="28"/>
              </w:rPr>
            </w:pPr>
            <w:r w:rsidRPr="00DC2ECA">
              <w:rPr>
                <w:rFonts w:ascii="Times New Roman" w:hAnsi="Times New Roman"/>
                <w:sz w:val="28"/>
                <w:szCs w:val="28"/>
              </w:rPr>
              <w:t>Заходи до Дня молоді</w:t>
            </w:r>
          </w:p>
        </w:tc>
        <w:tc>
          <w:tcPr>
            <w:tcW w:w="1899" w:type="pct"/>
            <w:shd w:val="clear" w:color="auto" w:fill="auto"/>
          </w:tcPr>
          <w:p w:rsidR="00DC2ECA" w:rsidRPr="00DC2ECA" w:rsidRDefault="00DC2ECA" w:rsidP="005C4E28">
            <w:pPr>
              <w:rPr>
                <w:rFonts w:ascii="Times New Roman" w:hAnsi="Times New Roman"/>
                <w:sz w:val="28"/>
                <w:szCs w:val="28"/>
              </w:rPr>
            </w:pPr>
            <w:r w:rsidRPr="00DC2ECA">
              <w:rPr>
                <w:rFonts w:ascii="Times New Roman" w:hAnsi="Times New Roman"/>
                <w:sz w:val="28"/>
                <w:szCs w:val="28"/>
              </w:rPr>
              <w:t xml:space="preserve">Срібнянська селищна рада  </w:t>
            </w:r>
          </w:p>
        </w:tc>
        <w:tc>
          <w:tcPr>
            <w:tcW w:w="985" w:type="pct"/>
            <w:shd w:val="clear" w:color="auto" w:fill="auto"/>
          </w:tcPr>
          <w:p w:rsidR="00DC2ECA" w:rsidRPr="00DC2ECA" w:rsidRDefault="00DC2ECA" w:rsidP="005C4E28">
            <w:pPr>
              <w:jc w:val="both"/>
              <w:rPr>
                <w:rFonts w:ascii="Times New Roman" w:hAnsi="Times New Roman"/>
                <w:sz w:val="28"/>
                <w:szCs w:val="28"/>
              </w:rPr>
            </w:pPr>
            <w:r w:rsidRPr="00DC2ECA">
              <w:rPr>
                <w:rFonts w:ascii="Times New Roman" w:hAnsi="Times New Roman"/>
                <w:sz w:val="28"/>
                <w:szCs w:val="28"/>
              </w:rPr>
              <w:t>червень</w:t>
            </w:r>
          </w:p>
        </w:tc>
      </w:tr>
      <w:tr w:rsidR="00DC2ECA" w:rsidRPr="00DC2ECA" w:rsidTr="005C4E28">
        <w:trPr>
          <w:trHeight w:val="1084"/>
        </w:trPr>
        <w:tc>
          <w:tcPr>
            <w:tcW w:w="2116" w:type="pct"/>
            <w:shd w:val="clear" w:color="auto" w:fill="auto"/>
          </w:tcPr>
          <w:p w:rsidR="00DC2ECA" w:rsidRPr="00DC2ECA" w:rsidRDefault="00DC2ECA" w:rsidP="005C4E28">
            <w:pPr>
              <w:jc w:val="both"/>
              <w:rPr>
                <w:rFonts w:ascii="Times New Roman" w:hAnsi="Times New Roman"/>
                <w:sz w:val="28"/>
                <w:szCs w:val="28"/>
              </w:rPr>
            </w:pPr>
            <w:r w:rsidRPr="00DC2ECA">
              <w:rPr>
                <w:rFonts w:ascii="Times New Roman" w:hAnsi="Times New Roman"/>
                <w:sz w:val="28"/>
                <w:szCs w:val="28"/>
              </w:rPr>
              <w:t xml:space="preserve">Урочисті заходи з нагоди Дня Державного Прапора України та Дня Незалежності України  </w:t>
            </w:r>
          </w:p>
        </w:tc>
        <w:tc>
          <w:tcPr>
            <w:tcW w:w="1899" w:type="pct"/>
            <w:shd w:val="clear" w:color="auto" w:fill="auto"/>
          </w:tcPr>
          <w:p w:rsidR="00DC2ECA" w:rsidRPr="00DC2ECA" w:rsidRDefault="00DC2ECA" w:rsidP="005C4E28">
            <w:pPr>
              <w:rPr>
                <w:rFonts w:ascii="Times New Roman" w:hAnsi="Times New Roman"/>
                <w:sz w:val="28"/>
                <w:szCs w:val="28"/>
              </w:rPr>
            </w:pPr>
            <w:r w:rsidRPr="00DC2ECA">
              <w:rPr>
                <w:rFonts w:ascii="Times New Roman" w:hAnsi="Times New Roman"/>
                <w:sz w:val="28"/>
                <w:szCs w:val="28"/>
              </w:rPr>
              <w:t xml:space="preserve">Срібнянська селищна рада  </w:t>
            </w:r>
          </w:p>
        </w:tc>
        <w:tc>
          <w:tcPr>
            <w:tcW w:w="985" w:type="pct"/>
            <w:shd w:val="clear" w:color="auto" w:fill="auto"/>
          </w:tcPr>
          <w:p w:rsidR="00DC2ECA" w:rsidRPr="00DC2ECA" w:rsidRDefault="00DC2ECA" w:rsidP="005C4E28">
            <w:pPr>
              <w:jc w:val="both"/>
              <w:rPr>
                <w:rFonts w:ascii="Times New Roman" w:hAnsi="Times New Roman"/>
                <w:sz w:val="28"/>
                <w:szCs w:val="28"/>
              </w:rPr>
            </w:pPr>
            <w:r w:rsidRPr="00DC2ECA">
              <w:rPr>
                <w:rFonts w:ascii="Times New Roman" w:hAnsi="Times New Roman"/>
                <w:sz w:val="28"/>
                <w:szCs w:val="28"/>
              </w:rPr>
              <w:t>серпень</w:t>
            </w:r>
          </w:p>
        </w:tc>
      </w:tr>
      <w:tr w:rsidR="00DC2ECA" w:rsidRPr="00DC2ECA" w:rsidTr="005C4E28">
        <w:trPr>
          <w:trHeight w:val="1084"/>
        </w:trPr>
        <w:tc>
          <w:tcPr>
            <w:tcW w:w="2116" w:type="pct"/>
            <w:shd w:val="clear" w:color="auto" w:fill="auto"/>
          </w:tcPr>
          <w:p w:rsidR="00DC2ECA" w:rsidRPr="00DC2ECA" w:rsidRDefault="00DC2ECA" w:rsidP="005C4E28">
            <w:pPr>
              <w:jc w:val="both"/>
              <w:rPr>
                <w:rFonts w:ascii="Times New Roman" w:hAnsi="Times New Roman"/>
                <w:sz w:val="28"/>
                <w:szCs w:val="28"/>
              </w:rPr>
            </w:pPr>
            <w:r w:rsidRPr="00DC2ECA">
              <w:rPr>
                <w:rFonts w:ascii="Times New Roman" w:hAnsi="Times New Roman"/>
                <w:sz w:val="28"/>
                <w:szCs w:val="28"/>
              </w:rPr>
              <w:t>Заходи до Дня пам’яті захисників України, які загинули в боротьбі за незалежність, суверенітет і територіальну цілісність України</w:t>
            </w:r>
          </w:p>
        </w:tc>
        <w:tc>
          <w:tcPr>
            <w:tcW w:w="1899" w:type="pct"/>
            <w:shd w:val="clear" w:color="auto" w:fill="auto"/>
          </w:tcPr>
          <w:p w:rsidR="00DC2ECA" w:rsidRPr="00DC2ECA" w:rsidRDefault="00DC2ECA" w:rsidP="005C4E28">
            <w:pPr>
              <w:rPr>
                <w:rFonts w:ascii="Times New Roman" w:hAnsi="Times New Roman"/>
                <w:sz w:val="28"/>
                <w:szCs w:val="28"/>
              </w:rPr>
            </w:pPr>
            <w:r w:rsidRPr="00DC2ECA">
              <w:rPr>
                <w:rFonts w:ascii="Times New Roman" w:hAnsi="Times New Roman"/>
                <w:sz w:val="28"/>
                <w:szCs w:val="28"/>
              </w:rPr>
              <w:t xml:space="preserve">Срібнянська селищна рада  </w:t>
            </w:r>
          </w:p>
        </w:tc>
        <w:tc>
          <w:tcPr>
            <w:tcW w:w="985" w:type="pct"/>
            <w:shd w:val="clear" w:color="auto" w:fill="auto"/>
          </w:tcPr>
          <w:p w:rsidR="00DC2ECA" w:rsidRPr="00DC2ECA" w:rsidRDefault="00DC2ECA" w:rsidP="005C4E28">
            <w:pPr>
              <w:jc w:val="both"/>
              <w:rPr>
                <w:rFonts w:ascii="Times New Roman" w:hAnsi="Times New Roman"/>
                <w:sz w:val="28"/>
                <w:szCs w:val="28"/>
              </w:rPr>
            </w:pPr>
            <w:r w:rsidRPr="00DC2ECA">
              <w:rPr>
                <w:rFonts w:ascii="Times New Roman" w:hAnsi="Times New Roman"/>
                <w:sz w:val="28"/>
                <w:szCs w:val="28"/>
              </w:rPr>
              <w:t>серпень</w:t>
            </w:r>
          </w:p>
        </w:tc>
      </w:tr>
      <w:tr w:rsidR="00DC2ECA" w:rsidRPr="00DC2ECA" w:rsidTr="005C4E28">
        <w:trPr>
          <w:trHeight w:val="916"/>
        </w:trPr>
        <w:tc>
          <w:tcPr>
            <w:tcW w:w="2116" w:type="pct"/>
            <w:shd w:val="clear" w:color="auto" w:fill="auto"/>
          </w:tcPr>
          <w:p w:rsidR="00DC2ECA" w:rsidRPr="00DC2ECA" w:rsidRDefault="00DC2ECA" w:rsidP="000357AF">
            <w:pPr>
              <w:jc w:val="both"/>
              <w:rPr>
                <w:rFonts w:ascii="Times New Roman" w:hAnsi="Times New Roman"/>
                <w:sz w:val="28"/>
                <w:szCs w:val="28"/>
              </w:rPr>
            </w:pPr>
            <w:r w:rsidRPr="00DC2ECA">
              <w:rPr>
                <w:rFonts w:ascii="Times New Roman" w:hAnsi="Times New Roman"/>
                <w:sz w:val="28"/>
                <w:szCs w:val="28"/>
              </w:rPr>
              <w:t xml:space="preserve">Заходи з нагоди визволення Срібнянщини від нацистських загарбників </w:t>
            </w:r>
          </w:p>
        </w:tc>
        <w:tc>
          <w:tcPr>
            <w:tcW w:w="1899" w:type="pct"/>
            <w:shd w:val="clear" w:color="auto" w:fill="auto"/>
          </w:tcPr>
          <w:p w:rsidR="00DC2ECA" w:rsidRPr="00DC2ECA" w:rsidRDefault="00DC2ECA" w:rsidP="005C4E28">
            <w:pPr>
              <w:rPr>
                <w:rFonts w:ascii="Times New Roman" w:hAnsi="Times New Roman"/>
                <w:sz w:val="28"/>
                <w:szCs w:val="28"/>
              </w:rPr>
            </w:pPr>
            <w:r w:rsidRPr="00DC2ECA">
              <w:rPr>
                <w:rFonts w:ascii="Times New Roman" w:hAnsi="Times New Roman"/>
                <w:sz w:val="28"/>
                <w:szCs w:val="28"/>
              </w:rPr>
              <w:t xml:space="preserve">Срібнянська селищна рада  </w:t>
            </w:r>
          </w:p>
        </w:tc>
        <w:tc>
          <w:tcPr>
            <w:tcW w:w="985" w:type="pct"/>
            <w:shd w:val="clear" w:color="auto" w:fill="auto"/>
          </w:tcPr>
          <w:p w:rsidR="00DC2ECA" w:rsidRPr="00DC2ECA" w:rsidRDefault="00DC2ECA" w:rsidP="005C4E28">
            <w:pPr>
              <w:jc w:val="both"/>
              <w:rPr>
                <w:rFonts w:ascii="Times New Roman" w:hAnsi="Times New Roman"/>
                <w:sz w:val="28"/>
                <w:szCs w:val="28"/>
              </w:rPr>
            </w:pPr>
            <w:r w:rsidRPr="00DC2ECA">
              <w:rPr>
                <w:rFonts w:ascii="Times New Roman" w:hAnsi="Times New Roman"/>
                <w:sz w:val="28"/>
                <w:szCs w:val="28"/>
              </w:rPr>
              <w:t>вересень</w:t>
            </w:r>
          </w:p>
        </w:tc>
      </w:tr>
      <w:tr w:rsidR="00DC2ECA" w:rsidRPr="00DC2ECA" w:rsidTr="005C4E28">
        <w:trPr>
          <w:trHeight w:val="701"/>
        </w:trPr>
        <w:tc>
          <w:tcPr>
            <w:tcW w:w="2116" w:type="pct"/>
            <w:shd w:val="clear" w:color="auto" w:fill="auto"/>
          </w:tcPr>
          <w:p w:rsidR="00DC2ECA" w:rsidRPr="00DC2ECA" w:rsidRDefault="00DC2ECA" w:rsidP="000357AF">
            <w:pPr>
              <w:jc w:val="both"/>
              <w:rPr>
                <w:rFonts w:ascii="Times New Roman" w:hAnsi="Times New Roman"/>
                <w:sz w:val="28"/>
                <w:szCs w:val="28"/>
              </w:rPr>
            </w:pPr>
            <w:r w:rsidRPr="00DC2ECA">
              <w:rPr>
                <w:rFonts w:ascii="Times New Roman" w:hAnsi="Times New Roman"/>
                <w:sz w:val="28"/>
                <w:szCs w:val="28"/>
              </w:rPr>
              <w:t>Воздвиженський ярмарок та День громади</w:t>
            </w:r>
          </w:p>
        </w:tc>
        <w:tc>
          <w:tcPr>
            <w:tcW w:w="1899" w:type="pct"/>
            <w:shd w:val="clear" w:color="auto" w:fill="auto"/>
          </w:tcPr>
          <w:p w:rsidR="00DC2ECA" w:rsidRPr="00DC2ECA" w:rsidRDefault="00DC2ECA" w:rsidP="005C4E28">
            <w:pPr>
              <w:rPr>
                <w:rFonts w:ascii="Times New Roman" w:hAnsi="Times New Roman"/>
                <w:sz w:val="28"/>
                <w:szCs w:val="28"/>
              </w:rPr>
            </w:pPr>
            <w:r w:rsidRPr="00DC2ECA">
              <w:rPr>
                <w:rFonts w:ascii="Times New Roman" w:hAnsi="Times New Roman"/>
                <w:sz w:val="28"/>
                <w:szCs w:val="28"/>
              </w:rPr>
              <w:t xml:space="preserve">Срібнянська селищна рада  </w:t>
            </w:r>
          </w:p>
        </w:tc>
        <w:tc>
          <w:tcPr>
            <w:tcW w:w="985" w:type="pct"/>
            <w:shd w:val="clear" w:color="auto" w:fill="auto"/>
          </w:tcPr>
          <w:p w:rsidR="00DC2ECA" w:rsidRPr="00DC2ECA" w:rsidRDefault="00DC2ECA" w:rsidP="005C4E28">
            <w:pPr>
              <w:jc w:val="both"/>
              <w:rPr>
                <w:rFonts w:ascii="Times New Roman" w:hAnsi="Times New Roman"/>
                <w:sz w:val="28"/>
                <w:szCs w:val="28"/>
              </w:rPr>
            </w:pPr>
            <w:r w:rsidRPr="00DC2ECA">
              <w:rPr>
                <w:rFonts w:ascii="Times New Roman" w:hAnsi="Times New Roman"/>
                <w:sz w:val="28"/>
                <w:szCs w:val="28"/>
              </w:rPr>
              <w:t>вересень</w:t>
            </w:r>
          </w:p>
        </w:tc>
      </w:tr>
      <w:tr w:rsidR="00DC2ECA" w:rsidRPr="00DC2ECA" w:rsidTr="005C4E28">
        <w:trPr>
          <w:trHeight w:val="701"/>
        </w:trPr>
        <w:tc>
          <w:tcPr>
            <w:tcW w:w="2116" w:type="pct"/>
            <w:shd w:val="clear" w:color="auto" w:fill="auto"/>
          </w:tcPr>
          <w:p w:rsidR="00DC2ECA" w:rsidRPr="00DC2ECA" w:rsidRDefault="00DC2ECA" w:rsidP="000357AF">
            <w:pPr>
              <w:jc w:val="both"/>
              <w:rPr>
                <w:rFonts w:ascii="Times New Roman" w:hAnsi="Times New Roman"/>
                <w:sz w:val="28"/>
                <w:szCs w:val="28"/>
              </w:rPr>
            </w:pPr>
            <w:r w:rsidRPr="00DC2ECA">
              <w:rPr>
                <w:rFonts w:ascii="Times New Roman" w:hAnsi="Times New Roman"/>
                <w:sz w:val="28"/>
                <w:szCs w:val="28"/>
              </w:rPr>
              <w:t>Заходи з нагоди Дня захисників і захисниць України та Українського Козацтва</w:t>
            </w:r>
          </w:p>
        </w:tc>
        <w:tc>
          <w:tcPr>
            <w:tcW w:w="1899" w:type="pct"/>
            <w:shd w:val="clear" w:color="auto" w:fill="auto"/>
          </w:tcPr>
          <w:p w:rsidR="00DC2ECA" w:rsidRPr="00DC2ECA" w:rsidRDefault="00DC2ECA" w:rsidP="005C4E28">
            <w:pPr>
              <w:rPr>
                <w:rFonts w:ascii="Times New Roman" w:hAnsi="Times New Roman"/>
                <w:sz w:val="28"/>
                <w:szCs w:val="28"/>
              </w:rPr>
            </w:pPr>
            <w:r w:rsidRPr="00DC2ECA">
              <w:rPr>
                <w:rFonts w:ascii="Times New Roman" w:hAnsi="Times New Roman"/>
                <w:sz w:val="28"/>
                <w:szCs w:val="28"/>
              </w:rPr>
              <w:t xml:space="preserve">Срібнянська селищна рада  </w:t>
            </w:r>
          </w:p>
        </w:tc>
        <w:tc>
          <w:tcPr>
            <w:tcW w:w="985" w:type="pct"/>
            <w:shd w:val="clear" w:color="auto" w:fill="auto"/>
          </w:tcPr>
          <w:p w:rsidR="00DC2ECA" w:rsidRPr="00DC2ECA" w:rsidRDefault="00DC2ECA" w:rsidP="005C4E28">
            <w:pPr>
              <w:jc w:val="both"/>
              <w:rPr>
                <w:rFonts w:ascii="Times New Roman" w:hAnsi="Times New Roman"/>
                <w:sz w:val="28"/>
                <w:szCs w:val="28"/>
              </w:rPr>
            </w:pPr>
            <w:r w:rsidRPr="00DC2ECA">
              <w:rPr>
                <w:rFonts w:ascii="Times New Roman" w:hAnsi="Times New Roman"/>
                <w:sz w:val="28"/>
                <w:szCs w:val="28"/>
              </w:rPr>
              <w:t>жовтень</w:t>
            </w:r>
          </w:p>
        </w:tc>
      </w:tr>
      <w:tr w:rsidR="00DC2ECA" w:rsidRPr="00DC2ECA" w:rsidTr="005C4E28">
        <w:trPr>
          <w:trHeight w:val="740"/>
        </w:trPr>
        <w:tc>
          <w:tcPr>
            <w:tcW w:w="2116" w:type="pct"/>
            <w:shd w:val="clear" w:color="auto" w:fill="auto"/>
          </w:tcPr>
          <w:p w:rsidR="00DC2ECA" w:rsidRPr="00DC2ECA" w:rsidRDefault="00DC2ECA" w:rsidP="000357AF">
            <w:pPr>
              <w:jc w:val="both"/>
              <w:rPr>
                <w:rFonts w:ascii="Times New Roman" w:hAnsi="Times New Roman"/>
                <w:sz w:val="28"/>
                <w:szCs w:val="28"/>
              </w:rPr>
            </w:pPr>
            <w:r w:rsidRPr="00DC2ECA">
              <w:rPr>
                <w:rFonts w:ascii="Times New Roman" w:hAnsi="Times New Roman"/>
                <w:sz w:val="28"/>
                <w:szCs w:val="28"/>
              </w:rPr>
              <w:t>Заходи до річниці вигнання нацистських окупантів із України</w:t>
            </w:r>
          </w:p>
        </w:tc>
        <w:tc>
          <w:tcPr>
            <w:tcW w:w="1899" w:type="pct"/>
            <w:shd w:val="clear" w:color="auto" w:fill="auto"/>
          </w:tcPr>
          <w:p w:rsidR="00DC2ECA" w:rsidRPr="00DC2ECA" w:rsidRDefault="00DC2ECA" w:rsidP="005C4E28">
            <w:pPr>
              <w:rPr>
                <w:rFonts w:ascii="Times New Roman" w:hAnsi="Times New Roman"/>
                <w:sz w:val="28"/>
                <w:szCs w:val="28"/>
              </w:rPr>
            </w:pPr>
            <w:r w:rsidRPr="00DC2ECA">
              <w:rPr>
                <w:rFonts w:ascii="Times New Roman" w:hAnsi="Times New Roman"/>
                <w:sz w:val="28"/>
                <w:szCs w:val="28"/>
              </w:rPr>
              <w:t xml:space="preserve">Срібнянська селищна рада  </w:t>
            </w:r>
          </w:p>
        </w:tc>
        <w:tc>
          <w:tcPr>
            <w:tcW w:w="985" w:type="pct"/>
            <w:shd w:val="clear" w:color="auto" w:fill="auto"/>
          </w:tcPr>
          <w:p w:rsidR="00DC2ECA" w:rsidRPr="00DC2ECA" w:rsidRDefault="00DC2ECA" w:rsidP="005C4E28">
            <w:pPr>
              <w:jc w:val="both"/>
              <w:rPr>
                <w:rFonts w:ascii="Times New Roman" w:hAnsi="Times New Roman"/>
                <w:sz w:val="28"/>
                <w:szCs w:val="28"/>
              </w:rPr>
            </w:pPr>
            <w:r w:rsidRPr="00DC2ECA">
              <w:rPr>
                <w:rFonts w:ascii="Times New Roman" w:hAnsi="Times New Roman"/>
                <w:sz w:val="28"/>
                <w:szCs w:val="28"/>
              </w:rPr>
              <w:t>жовтень</w:t>
            </w:r>
          </w:p>
        </w:tc>
      </w:tr>
      <w:tr w:rsidR="00DC2ECA" w:rsidRPr="00DC2ECA" w:rsidTr="005C4E28">
        <w:trPr>
          <w:trHeight w:val="741"/>
        </w:trPr>
        <w:tc>
          <w:tcPr>
            <w:tcW w:w="2116" w:type="pct"/>
            <w:shd w:val="clear" w:color="auto" w:fill="auto"/>
          </w:tcPr>
          <w:p w:rsidR="00DC2ECA" w:rsidRPr="00DC2ECA" w:rsidRDefault="00DC2ECA" w:rsidP="000357AF">
            <w:pPr>
              <w:jc w:val="both"/>
              <w:rPr>
                <w:rFonts w:ascii="Times New Roman" w:hAnsi="Times New Roman"/>
                <w:sz w:val="28"/>
                <w:szCs w:val="28"/>
              </w:rPr>
            </w:pPr>
            <w:r w:rsidRPr="00DC2ECA">
              <w:rPr>
                <w:rFonts w:ascii="Times New Roman" w:hAnsi="Times New Roman"/>
                <w:sz w:val="28"/>
                <w:szCs w:val="28"/>
              </w:rPr>
              <w:t>Заходи до Дня працівників сільського господарства</w:t>
            </w:r>
          </w:p>
        </w:tc>
        <w:tc>
          <w:tcPr>
            <w:tcW w:w="1899" w:type="pct"/>
            <w:shd w:val="clear" w:color="auto" w:fill="auto"/>
          </w:tcPr>
          <w:p w:rsidR="00DC2ECA" w:rsidRPr="00DC2ECA" w:rsidRDefault="00DC2ECA" w:rsidP="005C4E28">
            <w:pPr>
              <w:rPr>
                <w:rFonts w:ascii="Times New Roman" w:hAnsi="Times New Roman"/>
                <w:sz w:val="28"/>
                <w:szCs w:val="28"/>
              </w:rPr>
            </w:pPr>
            <w:r w:rsidRPr="00DC2ECA">
              <w:rPr>
                <w:rFonts w:ascii="Times New Roman" w:hAnsi="Times New Roman"/>
                <w:sz w:val="28"/>
                <w:szCs w:val="28"/>
              </w:rPr>
              <w:t xml:space="preserve">Срібнянська селищна рада  </w:t>
            </w:r>
          </w:p>
        </w:tc>
        <w:tc>
          <w:tcPr>
            <w:tcW w:w="985" w:type="pct"/>
            <w:shd w:val="clear" w:color="auto" w:fill="auto"/>
          </w:tcPr>
          <w:p w:rsidR="00DC2ECA" w:rsidRPr="00DC2ECA" w:rsidRDefault="00DC2ECA" w:rsidP="005C4E28">
            <w:pPr>
              <w:jc w:val="both"/>
              <w:rPr>
                <w:rFonts w:ascii="Times New Roman" w:hAnsi="Times New Roman"/>
                <w:sz w:val="28"/>
                <w:szCs w:val="28"/>
              </w:rPr>
            </w:pPr>
            <w:r w:rsidRPr="00DC2ECA">
              <w:rPr>
                <w:rFonts w:ascii="Times New Roman" w:hAnsi="Times New Roman"/>
                <w:sz w:val="28"/>
                <w:szCs w:val="28"/>
              </w:rPr>
              <w:t>листопад</w:t>
            </w:r>
          </w:p>
        </w:tc>
      </w:tr>
      <w:tr w:rsidR="00DC2ECA" w:rsidRPr="00DC2ECA" w:rsidTr="005C4E28">
        <w:trPr>
          <w:trHeight w:val="694"/>
        </w:trPr>
        <w:tc>
          <w:tcPr>
            <w:tcW w:w="2116" w:type="pct"/>
            <w:shd w:val="clear" w:color="auto" w:fill="auto"/>
          </w:tcPr>
          <w:p w:rsidR="00DC2ECA" w:rsidRPr="00DC2ECA" w:rsidRDefault="00DC2ECA" w:rsidP="000357AF">
            <w:pPr>
              <w:jc w:val="both"/>
              <w:rPr>
                <w:rFonts w:ascii="Times New Roman" w:hAnsi="Times New Roman"/>
                <w:sz w:val="28"/>
                <w:szCs w:val="28"/>
              </w:rPr>
            </w:pPr>
            <w:r w:rsidRPr="00DC2ECA">
              <w:rPr>
                <w:rFonts w:ascii="Times New Roman" w:hAnsi="Times New Roman"/>
                <w:sz w:val="28"/>
                <w:szCs w:val="28"/>
              </w:rPr>
              <w:t>Заходи  з нагоди Дня Гідності та Свободи</w:t>
            </w:r>
            <w:r w:rsidRPr="00DC2ECA">
              <w:rPr>
                <w:rFonts w:ascii="Times New Roman" w:hAnsi="Times New Roman"/>
                <w:color w:val="000000"/>
                <w:sz w:val="28"/>
                <w:szCs w:val="28"/>
                <w:shd w:val="clear" w:color="auto" w:fill="FFFFFF"/>
              </w:rPr>
              <w:t xml:space="preserve"> </w:t>
            </w:r>
          </w:p>
        </w:tc>
        <w:tc>
          <w:tcPr>
            <w:tcW w:w="1899" w:type="pct"/>
            <w:shd w:val="clear" w:color="auto" w:fill="auto"/>
          </w:tcPr>
          <w:p w:rsidR="00DC2ECA" w:rsidRPr="00DC2ECA" w:rsidRDefault="00DC2ECA" w:rsidP="005C4E28">
            <w:pPr>
              <w:rPr>
                <w:rFonts w:ascii="Times New Roman" w:hAnsi="Times New Roman"/>
                <w:sz w:val="28"/>
                <w:szCs w:val="28"/>
              </w:rPr>
            </w:pPr>
            <w:r w:rsidRPr="00DC2ECA">
              <w:rPr>
                <w:rFonts w:ascii="Times New Roman" w:hAnsi="Times New Roman"/>
                <w:sz w:val="28"/>
                <w:szCs w:val="28"/>
              </w:rPr>
              <w:t xml:space="preserve">Срібнянська селищна рада  </w:t>
            </w:r>
          </w:p>
        </w:tc>
        <w:tc>
          <w:tcPr>
            <w:tcW w:w="985" w:type="pct"/>
            <w:shd w:val="clear" w:color="auto" w:fill="auto"/>
          </w:tcPr>
          <w:p w:rsidR="00DC2ECA" w:rsidRPr="00DC2ECA" w:rsidRDefault="00DC2ECA" w:rsidP="005C4E28">
            <w:pPr>
              <w:jc w:val="both"/>
              <w:rPr>
                <w:rFonts w:ascii="Times New Roman" w:hAnsi="Times New Roman"/>
                <w:sz w:val="28"/>
                <w:szCs w:val="28"/>
              </w:rPr>
            </w:pPr>
            <w:r w:rsidRPr="00DC2ECA">
              <w:rPr>
                <w:rFonts w:ascii="Times New Roman" w:hAnsi="Times New Roman"/>
                <w:sz w:val="28"/>
                <w:szCs w:val="28"/>
              </w:rPr>
              <w:t>листопад</w:t>
            </w:r>
          </w:p>
        </w:tc>
      </w:tr>
      <w:tr w:rsidR="00DC2ECA" w:rsidRPr="00DC2ECA" w:rsidTr="005C4E28">
        <w:trPr>
          <w:trHeight w:val="828"/>
        </w:trPr>
        <w:tc>
          <w:tcPr>
            <w:tcW w:w="2116" w:type="pct"/>
            <w:shd w:val="clear" w:color="auto" w:fill="auto"/>
          </w:tcPr>
          <w:p w:rsidR="00DC2ECA" w:rsidRPr="00DC2ECA" w:rsidRDefault="00DC2ECA" w:rsidP="000357AF">
            <w:pPr>
              <w:jc w:val="both"/>
              <w:rPr>
                <w:rFonts w:ascii="Times New Roman" w:hAnsi="Times New Roman"/>
                <w:sz w:val="28"/>
                <w:szCs w:val="28"/>
              </w:rPr>
            </w:pPr>
            <w:r w:rsidRPr="00DC2ECA">
              <w:rPr>
                <w:rFonts w:ascii="Times New Roman" w:hAnsi="Times New Roman"/>
                <w:sz w:val="28"/>
                <w:szCs w:val="28"/>
              </w:rPr>
              <w:t>Заходи з нагоди пам’яті жертв Голодомору 1932-1933 років в Україні</w:t>
            </w:r>
          </w:p>
        </w:tc>
        <w:tc>
          <w:tcPr>
            <w:tcW w:w="1899" w:type="pct"/>
            <w:shd w:val="clear" w:color="auto" w:fill="auto"/>
          </w:tcPr>
          <w:p w:rsidR="00DC2ECA" w:rsidRPr="00DC2ECA" w:rsidRDefault="00DC2ECA" w:rsidP="005C4E28">
            <w:pPr>
              <w:rPr>
                <w:rFonts w:ascii="Times New Roman" w:hAnsi="Times New Roman"/>
                <w:sz w:val="28"/>
                <w:szCs w:val="28"/>
              </w:rPr>
            </w:pPr>
            <w:r w:rsidRPr="00DC2ECA">
              <w:rPr>
                <w:rFonts w:ascii="Times New Roman" w:hAnsi="Times New Roman"/>
                <w:sz w:val="28"/>
                <w:szCs w:val="28"/>
              </w:rPr>
              <w:t xml:space="preserve">Срібнянська селищна рада  </w:t>
            </w:r>
          </w:p>
        </w:tc>
        <w:tc>
          <w:tcPr>
            <w:tcW w:w="985" w:type="pct"/>
            <w:shd w:val="clear" w:color="auto" w:fill="auto"/>
          </w:tcPr>
          <w:p w:rsidR="00DC2ECA" w:rsidRPr="00DC2ECA" w:rsidRDefault="00DC2ECA" w:rsidP="005C4E28">
            <w:pPr>
              <w:jc w:val="both"/>
              <w:rPr>
                <w:rFonts w:ascii="Times New Roman" w:hAnsi="Times New Roman"/>
                <w:sz w:val="28"/>
                <w:szCs w:val="28"/>
              </w:rPr>
            </w:pPr>
            <w:r w:rsidRPr="00DC2ECA">
              <w:rPr>
                <w:rFonts w:ascii="Times New Roman" w:hAnsi="Times New Roman"/>
                <w:sz w:val="28"/>
                <w:szCs w:val="28"/>
              </w:rPr>
              <w:t>листопад</w:t>
            </w:r>
          </w:p>
        </w:tc>
      </w:tr>
      <w:tr w:rsidR="00DC2ECA" w:rsidRPr="00DC2ECA" w:rsidTr="005C4E28">
        <w:trPr>
          <w:trHeight w:val="828"/>
        </w:trPr>
        <w:tc>
          <w:tcPr>
            <w:tcW w:w="2116" w:type="pct"/>
            <w:shd w:val="clear" w:color="auto" w:fill="auto"/>
          </w:tcPr>
          <w:p w:rsidR="00DC2ECA" w:rsidRPr="00DC2ECA" w:rsidRDefault="00DC2ECA" w:rsidP="000357AF">
            <w:pPr>
              <w:jc w:val="both"/>
              <w:rPr>
                <w:rFonts w:ascii="Times New Roman" w:hAnsi="Times New Roman"/>
                <w:sz w:val="28"/>
                <w:szCs w:val="28"/>
              </w:rPr>
            </w:pPr>
            <w:r w:rsidRPr="00DC2ECA">
              <w:rPr>
                <w:rFonts w:ascii="Times New Roman" w:hAnsi="Times New Roman"/>
                <w:sz w:val="28"/>
                <w:szCs w:val="28"/>
              </w:rPr>
              <w:lastRenderedPageBreak/>
              <w:t>Заходи з нагоди Дня Збройних Сил України</w:t>
            </w:r>
          </w:p>
        </w:tc>
        <w:tc>
          <w:tcPr>
            <w:tcW w:w="1899" w:type="pct"/>
            <w:shd w:val="clear" w:color="auto" w:fill="auto"/>
          </w:tcPr>
          <w:p w:rsidR="00DC2ECA" w:rsidRPr="00DC2ECA" w:rsidRDefault="00DC2ECA" w:rsidP="005C4E28">
            <w:pPr>
              <w:rPr>
                <w:rFonts w:ascii="Times New Roman" w:hAnsi="Times New Roman"/>
                <w:sz w:val="28"/>
                <w:szCs w:val="28"/>
              </w:rPr>
            </w:pPr>
            <w:r w:rsidRPr="00DC2ECA">
              <w:rPr>
                <w:rFonts w:ascii="Times New Roman" w:hAnsi="Times New Roman"/>
                <w:sz w:val="28"/>
                <w:szCs w:val="28"/>
              </w:rPr>
              <w:t xml:space="preserve">Срібнянська селищна рада  </w:t>
            </w:r>
          </w:p>
        </w:tc>
        <w:tc>
          <w:tcPr>
            <w:tcW w:w="985" w:type="pct"/>
            <w:shd w:val="clear" w:color="auto" w:fill="auto"/>
          </w:tcPr>
          <w:p w:rsidR="00DC2ECA" w:rsidRPr="00DC2ECA" w:rsidRDefault="00DC2ECA" w:rsidP="00DC2ECA">
            <w:pPr>
              <w:ind w:right="-143"/>
              <w:jc w:val="both"/>
              <w:rPr>
                <w:rFonts w:ascii="Times New Roman" w:hAnsi="Times New Roman"/>
                <w:sz w:val="28"/>
                <w:szCs w:val="28"/>
              </w:rPr>
            </w:pPr>
            <w:r w:rsidRPr="00DC2ECA">
              <w:rPr>
                <w:rFonts w:ascii="Times New Roman" w:hAnsi="Times New Roman"/>
                <w:sz w:val="28"/>
                <w:szCs w:val="28"/>
              </w:rPr>
              <w:t>грудень</w:t>
            </w:r>
          </w:p>
        </w:tc>
      </w:tr>
      <w:tr w:rsidR="00DC2ECA" w:rsidRPr="00DC2ECA" w:rsidTr="005C4E28">
        <w:trPr>
          <w:trHeight w:val="1019"/>
        </w:trPr>
        <w:tc>
          <w:tcPr>
            <w:tcW w:w="2116" w:type="pct"/>
            <w:shd w:val="clear" w:color="auto" w:fill="auto"/>
          </w:tcPr>
          <w:p w:rsidR="00DC2ECA" w:rsidRPr="00DC2ECA" w:rsidRDefault="00DC2ECA" w:rsidP="000357AF">
            <w:pPr>
              <w:jc w:val="both"/>
              <w:rPr>
                <w:rFonts w:ascii="Times New Roman" w:hAnsi="Times New Roman"/>
                <w:sz w:val="28"/>
                <w:szCs w:val="28"/>
              </w:rPr>
            </w:pPr>
            <w:r w:rsidRPr="00DC2ECA">
              <w:rPr>
                <w:rFonts w:ascii="Times New Roman" w:hAnsi="Times New Roman"/>
                <w:sz w:val="28"/>
                <w:szCs w:val="28"/>
              </w:rPr>
              <w:t>Заходи з нагоди Дня Святого Миколая та Новорічних і Різдвяних свят</w:t>
            </w:r>
          </w:p>
        </w:tc>
        <w:tc>
          <w:tcPr>
            <w:tcW w:w="1899" w:type="pct"/>
            <w:shd w:val="clear" w:color="auto" w:fill="auto"/>
          </w:tcPr>
          <w:p w:rsidR="00DC2ECA" w:rsidRPr="00DC2ECA" w:rsidRDefault="00DC2ECA" w:rsidP="005C4E28">
            <w:pPr>
              <w:rPr>
                <w:rFonts w:ascii="Times New Roman" w:hAnsi="Times New Roman"/>
                <w:sz w:val="28"/>
                <w:szCs w:val="28"/>
              </w:rPr>
            </w:pPr>
            <w:r w:rsidRPr="00DC2ECA">
              <w:rPr>
                <w:rFonts w:ascii="Times New Roman" w:hAnsi="Times New Roman"/>
                <w:sz w:val="28"/>
                <w:szCs w:val="28"/>
              </w:rPr>
              <w:t xml:space="preserve">Срібнянська селищна рада  </w:t>
            </w:r>
          </w:p>
        </w:tc>
        <w:tc>
          <w:tcPr>
            <w:tcW w:w="985" w:type="pct"/>
            <w:shd w:val="clear" w:color="auto" w:fill="auto"/>
          </w:tcPr>
          <w:p w:rsidR="00DC2ECA" w:rsidRPr="00DC2ECA" w:rsidRDefault="00DC2ECA" w:rsidP="005C4E28">
            <w:pPr>
              <w:jc w:val="both"/>
              <w:rPr>
                <w:rFonts w:ascii="Times New Roman" w:hAnsi="Times New Roman"/>
                <w:sz w:val="28"/>
                <w:szCs w:val="28"/>
              </w:rPr>
            </w:pPr>
            <w:r w:rsidRPr="00DC2ECA">
              <w:rPr>
                <w:rFonts w:ascii="Times New Roman" w:hAnsi="Times New Roman"/>
                <w:sz w:val="28"/>
                <w:szCs w:val="28"/>
              </w:rPr>
              <w:t>грудень</w:t>
            </w:r>
          </w:p>
        </w:tc>
      </w:tr>
      <w:tr w:rsidR="00DC2ECA" w:rsidRPr="00DC2ECA" w:rsidTr="005C4E28">
        <w:trPr>
          <w:trHeight w:val="1019"/>
        </w:trPr>
        <w:tc>
          <w:tcPr>
            <w:tcW w:w="2116" w:type="pct"/>
            <w:shd w:val="clear" w:color="auto" w:fill="auto"/>
          </w:tcPr>
          <w:p w:rsidR="00DC2ECA" w:rsidRPr="00DC2ECA" w:rsidRDefault="00DC2ECA" w:rsidP="000357AF">
            <w:pPr>
              <w:jc w:val="both"/>
              <w:rPr>
                <w:rFonts w:ascii="Times New Roman" w:hAnsi="Times New Roman"/>
                <w:sz w:val="28"/>
                <w:szCs w:val="28"/>
              </w:rPr>
            </w:pPr>
            <w:r w:rsidRPr="00DC2ECA">
              <w:rPr>
                <w:rFonts w:ascii="Times New Roman" w:hAnsi="Times New Roman"/>
                <w:sz w:val="28"/>
                <w:szCs w:val="28"/>
              </w:rPr>
              <w:t>Заходи з святкування Дня села в н</w:t>
            </w:r>
            <w:r w:rsidR="00E25787">
              <w:rPr>
                <w:rFonts w:ascii="Times New Roman" w:hAnsi="Times New Roman"/>
                <w:sz w:val="28"/>
                <w:szCs w:val="28"/>
              </w:rPr>
              <w:t>аселених пунктах, що входять до</w:t>
            </w:r>
            <w:r w:rsidRPr="00DC2ECA">
              <w:rPr>
                <w:rFonts w:ascii="Times New Roman" w:hAnsi="Times New Roman"/>
                <w:sz w:val="28"/>
                <w:szCs w:val="28"/>
              </w:rPr>
              <w:t xml:space="preserve"> старостинських округів селищної ради</w:t>
            </w:r>
          </w:p>
        </w:tc>
        <w:tc>
          <w:tcPr>
            <w:tcW w:w="1899" w:type="pct"/>
            <w:shd w:val="clear" w:color="auto" w:fill="auto"/>
          </w:tcPr>
          <w:p w:rsidR="00DC2ECA" w:rsidRPr="00DC2ECA" w:rsidRDefault="00DC2ECA" w:rsidP="005C4E28">
            <w:pPr>
              <w:rPr>
                <w:rFonts w:ascii="Times New Roman" w:hAnsi="Times New Roman"/>
                <w:sz w:val="28"/>
                <w:szCs w:val="28"/>
              </w:rPr>
            </w:pPr>
            <w:r w:rsidRPr="00DC2ECA">
              <w:rPr>
                <w:rFonts w:ascii="Times New Roman" w:hAnsi="Times New Roman"/>
                <w:sz w:val="28"/>
                <w:szCs w:val="28"/>
              </w:rPr>
              <w:t xml:space="preserve">Срібнянська селищна рада  </w:t>
            </w:r>
          </w:p>
        </w:tc>
        <w:tc>
          <w:tcPr>
            <w:tcW w:w="985" w:type="pct"/>
            <w:shd w:val="clear" w:color="auto" w:fill="auto"/>
          </w:tcPr>
          <w:p w:rsidR="00DC2ECA" w:rsidRPr="00DC2ECA" w:rsidRDefault="00DC2ECA" w:rsidP="005C4E28">
            <w:pPr>
              <w:jc w:val="both"/>
              <w:rPr>
                <w:rFonts w:ascii="Times New Roman" w:hAnsi="Times New Roman"/>
                <w:sz w:val="28"/>
                <w:szCs w:val="28"/>
              </w:rPr>
            </w:pPr>
            <w:r w:rsidRPr="00DC2ECA">
              <w:rPr>
                <w:rFonts w:ascii="Times New Roman" w:hAnsi="Times New Roman"/>
                <w:sz w:val="28"/>
                <w:szCs w:val="28"/>
              </w:rPr>
              <w:t>Протягом року</w:t>
            </w:r>
          </w:p>
        </w:tc>
      </w:tr>
      <w:tr w:rsidR="00DC2ECA" w:rsidRPr="00DC2ECA" w:rsidTr="005C4E28">
        <w:trPr>
          <w:trHeight w:val="1019"/>
        </w:trPr>
        <w:tc>
          <w:tcPr>
            <w:tcW w:w="2116" w:type="pct"/>
            <w:shd w:val="clear" w:color="auto" w:fill="auto"/>
          </w:tcPr>
          <w:p w:rsidR="00DC2ECA" w:rsidRPr="00DC2ECA" w:rsidRDefault="00DC2ECA" w:rsidP="000357AF">
            <w:pPr>
              <w:jc w:val="both"/>
              <w:rPr>
                <w:rFonts w:ascii="Times New Roman" w:hAnsi="Times New Roman"/>
                <w:sz w:val="28"/>
                <w:szCs w:val="28"/>
              </w:rPr>
            </w:pPr>
            <w:r w:rsidRPr="00DC2ECA">
              <w:rPr>
                <w:rFonts w:ascii="Times New Roman" w:hAnsi="Times New Roman"/>
                <w:sz w:val="28"/>
                <w:szCs w:val="28"/>
              </w:rPr>
              <w:t xml:space="preserve">Інші масові заходи, які проводяться в селищній раді або в яких бере участь селищна рада </w:t>
            </w:r>
          </w:p>
        </w:tc>
        <w:tc>
          <w:tcPr>
            <w:tcW w:w="1899" w:type="pct"/>
            <w:shd w:val="clear" w:color="auto" w:fill="auto"/>
          </w:tcPr>
          <w:p w:rsidR="00DC2ECA" w:rsidRPr="00DC2ECA" w:rsidRDefault="00DC2ECA" w:rsidP="005C4E28">
            <w:pPr>
              <w:rPr>
                <w:rFonts w:ascii="Times New Roman" w:hAnsi="Times New Roman"/>
                <w:sz w:val="28"/>
                <w:szCs w:val="28"/>
              </w:rPr>
            </w:pPr>
            <w:r w:rsidRPr="00DC2ECA">
              <w:rPr>
                <w:rFonts w:ascii="Times New Roman" w:hAnsi="Times New Roman"/>
                <w:sz w:val="28"/>
                <w:szCs w:val="28"/>
              </w:rPr>
              <w:t xml:space="preserve">Срібнянська селищна рада  </w:t>
            </w:r>
          </w:p>
        </w:tc>
        <w:tc>
          <w:tcPr>
            <w:tcW w:w="985" w:type="pct"/>
            <w:shd w:val="clear" w:color="auto" w:fill="auto"/>
          </w:tcPr>
          <w:p w:rsidR="00DC2ECA" w:rsidRPr="00DC2ECA" w:rsidRDefault="00DC2ECA" w:rsidP="005C4E28">
            <w:pPr>
              <w:jc w:val="both"/>
              <w:rPr>
                <w:rFonts w:ascii="Times New Roman" w:hAnsi="Times New Roman"/>
                <w:sz w:val="28"/>
                <w:szCs w:val="28"/>
              </w:rPr>
            </w:pPr>
            <w:r w:rsidRPr="00DC2ECA">
              <w:rPr>
                <w:rFonts w:ascii="Times New Roman" w:hAnsi="Times New Roman"/>
                <w:sz w:val="28"/>
                <w:szCs w:val="28"/>
              </w:rPr>
              <w:t>Протягом року</w:t>
            </w:r>
          </w:p>
        </w:tc>
      </w:tr>
    </w:tbl>
    <w:p w:rsidR="00DC2ECA" w:rsidRPr="00DC2ECA" w:rsidRDefault="00DC2ECA" w:rsidP="00DC2ECA">
      <w:pPr>
        <w:jc w:val="center"/>
        <w:rPr>
          <w:rFonts w:ascii="Times New Roman" w:hAnsi="Times New Roman"/>
          <w:b/>
          <w:sz w:val="28"/>
          <w:szCs w:val="28"/>
        </w:rPr>
      </w:pPr>
    </w:p>
    <w:p w:rsidR="00DC2ECA" w:rsidRPr="00DC2ECA" w:rsidRDefault="00DC2ECA" w:rsidP="00DC2ECA">
      <w:pPr>
        <w:adjustRightInd w:val="0"/>
        <w:jc w:val="center"/>
        <w:rPr>
          <w:rFonts w:ascii="Times New Roman" w:hAnsi="Times New Roman"/>
          <w:b/>
          <w:sz w:val="28"/>
          <w:szCs w:val="28"/>
        </w:rPr>
      </w:pPr>
    </w:p>
    <w:p w:rsidR="00B43AD0" w:rsidRPr="00DC2ECA" w:rsidRDefault="00B43AD0" w:rsidP="00E25787">
      <w:pPr>
        <w:ind w:right="-143"/>
        <w:jc w:val="both"/>
        <w:rPr>
          <w:rFonts w:ascii="Times New Roman" w:hAnsi="Times New Roman"/>
          <w:b/>
          <w:sz w:val="28"/>
          <w:szCs w:val="28"/>
        </w:rPr>
      </w:pPr>
      <w:r w:rsidRPr="00DC2ECA">
        <w:rPr>
          <w:rFonts w:ascii="Times New Roman" w:hAnsi="Times New Roman"/>
          <w:b/>
          <w:sz w:val="28"/>
          <w:szCs w:val="28"/>
        </w:rPr>
        <w:t xml:space="preserve">Селищний голова                                               </w:t>
      </w:r>
      <w:r w:rsidR="00DC2ECA">
        <w:rPr>
          <w:rFonts w:ascii="Times New Roman" w:hAnsi="Times New Roman"/>
          <w:b/>
          <w:sz w:val="28"/>
          <w:szCs w:val="28"/>
        </w:rPr>
        <w:t xml:space="preserve">            </w:t>
      </w:r>
      <w:r w:rsidRPr="00DC2ECA">
        <w:rPr>
          <w:rFonts w:ascii="Times New Roman" w:hAnsi="Times New Roman"/>
          <w:b/>
          <w:sz w:val="28"/>
          <w:szCs w:val="28"/>
        </w:rPr>
        <w:t xml:space="preserve"> Олена ПАНЧЕНКО                     </w:t>
      </w:r>
    </w:p>
    <w:p w:rsidR="0039243F" w:rsidRPr="00DC2ECA" w:rsidRDefault="0039243F">
      <w:pPr>
        <w:rPr>
          <w:rFonts w:ascii="Times New Roman" w:hAnsi="Times New Roman"/>
          <w:sz w:val="28"/>
          <w:szCs w:val="28"/>
        </w:rPr>
      </w:pPr>
    </w:p>
    <w:sectPr w:rsidR="0039243F" w:rsidRPr="00DC2ECA" w:rsidSect="00F34A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243F"/>
    <w:rsid w:val="000357AF"/>
    <w:rsid w:val="0020466F"/>
    <w:rsid w:val="002A4C75"/>
    <w:rsid w:val="0039243F"/>
    <w:rsid w:val="00494339"/>
    <w:rsid w:val="004F4EC9"/>
    <w:rsid w:val="005E73E6"/>
    <w:rsid w:val="00720A77"/>
    <w:rsid w:val="0097339A"/>
    <w:rsid w:val="00973E8F"/>
    <w:rsid w:val="009B6B34"/>
    <w:rsid w:val="00A82268"/>
    <w:rsid w:val="00B43AD0"/>
    <w:rsid w:val="00BD2CDE"/>
    <w:rsid w:val="00C57146"/>
    <w:rsid w:val="00DC2ECA"/>
    <w:rsid w:val="00E25787"/>
    <w:rsid w:val="00E67896"/>
    <w:rsid w:val="00EF4A8B"/>
    <w:rsid w:val="00F34A66"/>
    <w:rsid w:val="00FA40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43F"/>
    <w:rPr>
      <w:rFonts w:ascii="Calibri" w:eastAsia="Times New Roman" w:hAnsi="Calibri" w:cs="Times New Roman"/>
      <w:lang w:val="uk-UA" w:eastAsia="uk-UA"/>
    </w:rPr>
  </w:style>
  <w:style w:type="paragraph" w:styleId="1">
    <w:name w:val="heading 1"/>
    <w:basedOn w:val="a"/>
    <w:next w:val="a"/>
    <w:link w:val="10"/>
    <w:qFormat/>
    <w:rsid w:val="00DC2ECA"/>
    <w:pPr>
      <w:keepNext/>
      <w:spacing w:after="0" w:line="240" w:lineRule="auto"/>
      <w:jc w:val="center"/>
      <w:outlineLvl w:val="0"/>
    </w:pPr>
    <w:rPr>
      <w:rFonts w:ascii="Times New Roman" w:hAnsi="Times New Roman"/>
      <w:sz w:val="28"/>
      <w:szCs w:val="20"/>
      <w:u w:val="single"/>
    </w:rPr>
  </w:style>
  <w:style w:type="paragraph" w:styleId="2">
    <w:name w:val="heading 2"/>
    <w:basedOn w:val="a"/>
    <w:next w:val="a"/>
    <w:link w:val="20"/>
    <w:qFormat/>
    <w:rsid w:val="00DC2ECA"/>
    <w:pPr>
      <w:keepNext/>
      <w:spacing w:after="0" w:line="240" w:lineRule="auto"/>
      <w:jc w:val="center"/>
      <w:outlineLvl w:val="1"/>
    </w:pPr>
    <w:rPr>
      <w:rFonts w:ascii="Times New Roman" w:hAnsi="Times New Roman"/>
      <w:b/>
      <w:spacing w:val="2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9243F"/>
    <w:pPr>
      <w:spacing w:before="100" w:beforeAutospacing="1" w:after="100" w:afterAutospacing="1" w:line="240" w:lineRule="auto"/>
    </w:pPr>
    <w:rPr>
      <w:rFonts w:ascii="Times New Roman" w:hAnsi="Times New Roman"/>
      <w:sz w:val="24"/>
      <w:szCs w:val="24"/>
    </w:rPr>
  </w:style>
  <w:style w:type="paragraph" w:styleId="a4">
    <w:name w:val="Balloon Text"/>
    <w:basedOn w:val="a"/>
    <w:link w:val="a5"/>
    <w:uiPriority w:val="99"/>
    <w:semiHidden/>
    <w:unhideWhenUsed/>
    <w:rsid w:val="0039243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9243F"/>
    <w:rPr>
      <w:rFonts w:ascii="Tahoma" w:eastAsia="Times New Roman" w:hAnsi="Tahoma" w:cs="Tahoma"/>
      <w:sz w:val="16"/>
      <w:szCs w:val="16"/>
      <w:lang w:val="uk-UA" w:eastAsia="uk-UA"/>
    </w:rPr>
  </w:style>
  <w:style w:type="paragraph" w:styleId="a6">
    <w:name w:val="caption"/>
    <w:basedOn w:val="a"/>
    <w:next w:val="a"/>
    <w:qFormat/>
    <w:rsid w:val="00B43AD0"/>
    <w:pPr>
      <w:spacing w:after="240" w:line="240" w:lineRule="auto"/>
      <w:ind w:left="720" w:hanging="720"/>
      <w:jc w:val="center"/>
    </w:pPr>
    <w:rPr>
      <w:rFonts w:ascii="Times New Roman" w:hAnsi="Times New Roman"/>
      <w:sz w:val="32"/>
      <w:szCs w:val="20"/>
      <w:lang w:eastAsia="ru-RU"/>
    </w:rPr>
  </w:style>
  <w:style w:type="character" w:customStyle="1" w:styleId="10">
    <w:name w:val="Заголовок 1 Знак"/>
    <w:basedOn w:val="a0"/>
    <w:link w:val="1"/>
    <w:rsid w:val="00DC2ECA"/>
    <w:rPr>
      <w:rFonts w:ascii="Times New Roman" w:eastAsia="Times New Roman" w:hAnsi="Times New Roman" w:cs="Times New Roman"/>
      <w:sz w:val="28"/>
      <w:szCs w:val="20"/>
      <w:u w:val="single"/>
      <w:lang w:val="uk-UA" w:eastAsia="uk-UA"/>
    </w:rPr>
  </w:style>
  <w:style w:type="character" w:customStyle="1" w:styleId="20">
    <w:name w:val="Заголовок 2 Знак"/>
    <w:basedOn w:val="a0"/>
    <w:link w:val="2"/>
    <w:rsid w:val="00DC2ECA"/>
    <w:rPr>
      <w:rFonts w:ascii="Times New Roman" w:eastAsia="Times New Roman" w:hAnsi="Times New Roman" w:cs="Times New Roman"/>
      <w:b/>
      <w:spacing w:val="20"/>
      <w:sz w:val="24"/>
      <w:szCs w:val="20"/>
      <w:lang w:val="uk-UA" w:eastAsia="uk-UA"/>
    </w:rPr>
  </w:style>
  <w:style w:type="character" w:customStyle="1" w:styleId="HTML">
    <w:name w:val="Стандартный HTML Знак"/>
    <w:basedOn w:val="a0"/>
    <w:link w:val="HTML0"/>
    <w:uiPriority w:val="99"/>
    <w:semiHidden/>
    <w:locked/>
    <w:rsid w:val="00DC2ECA"/>
    <w:rPr>
      <w:rFonts w:ascii="Courier New" w:hAnsi="Courier New" w:cs="Courier New"/>
      <w:color w:val="000000"/>
      <w:sz w:val="21"/>
      <w:szCs w:val="21"/>
      <w:lang w:eastAsia="ru-RU"/>
    </w:rPr>
  </w:style>
  <w:style w:type="paragraph" w:styleId="HTML0">
    <w:name w:val="HTML Preformatted"/>
    <w:basedOn w:val="a"/>
    <w:link w:val="HTML"/>
    <w:uiPriority w:val="99"/>
    <w:semiHidden/>
    <w:rsid w:val="00DC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1"/>
      <w:szCs w:val="21"/>
      <w:lang w:val="ru-RU" w:eastAsia="ru-RU"/>
    </w:rPr>
  </w:style>
  <w:style w:type="character" w:customStyle="1" w:styleId="HTML1">
    <w:name w:val="Стандартный HTML Знак1"/>
    <w:basedOn w:val="a0"/>
    <w:link w:val="HTML0"/>
    <w:uiPriority w:val="99"/>
    <w:semiHidden/>
    <w:rsid w:val="00DC2ECA"/>
    <w:rPr>
      <w:rFonts w:ascii="Consolas" w:eastAsia="Times New Roman" w:hAnsi="Consolas" w:cs="Times New Roman"/>
      <w:sz w:val="20"/>
      <w:szCs w:val="20"/>
      <w:lang w:val="uk-UA" w:eastAsia="uk-UA"/>
    </w:rPr>
  </w:style>
  <w:style w:type="paragraph" w:customStyle="1" w:styleId="11">
    <w:name w:val="Обычный1"/>
    <w:rsid w:val="00DC2ECA"/>
    <w:pPr>
      <w:snapToGrid w:val="0"/>
      <w:spacing w:after="0" w:line="240" w:lineRule="auto"/>
    </w:pPr>
    <w:rPr>
      <w:rFonts w:ascii="Times New Roman" w:eastAsia="Calibri" w:hAnsi="Times New Roman" w:cs="Times New Roman"/>
      <w:sz w:val="26"/>
      <w:szCs w:val="20"/>
      <w:lang w:val="uk-UA" w:eastAsia="ru-RU"/>
    </w:rPr>
  </w:style>
  <w:style w:type="paragraph" w:styleId="a7">
    <w:name w:val="List Paragraph"/>
    <w:basedOn w:val="a"/>
    <w:uiPriority w:val="34"/>
    <w:qFormat/>
    <w:rsid w:val="00DC2ECA"/>
    <w:pPr>
      <w:ind w:left="720"/>
    </w:pPr>
    <w:rPr>
      <w:rFonts w:cs="Calibri"/>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8</Pages>
  <Words>1368</Words>
  <Characters>7799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cp:revision>
  <cp:lastPrinted>2022-02-09T09:21:00Z</cp:lastPrinted>
  <dcterms:created xsi:type="dcterms:W3CDTF">2022-02-07T13:12:00Z</dcterms:created>
  <dcterms:modified xsi:type="dcterms:W3CDTF">2022-02-09T09:22:00Z</dcterms:modified>
</cp:coreProperties>
</file>